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0885DD4A">
                      <wp:simplePos x="0" y="0"/>
                      <wp:positionH relativeFrom="page">
                        <wp:posOffset>3253740</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C82503" w:rsidRDefault="00C82503" w:rsidP="00022EA6">
                                  <w:pPr>
                                    <w:pStyle w:val="Bezmezer"/>
                                    <w:rPr>
                                      <w:b/>
                                    </w:rPr>
                                  </w:pPr>
                                  <w:r>
                                    <w:rPr>
                                      <w:b/>
                                    </w:rPr>
                                    <w:t>Prostřednictvím EZAK</w:t>
                                  </w:r>
                                </w:p>
                                <w:p w14:paraId="5D65E82F" w14:textId="77777777" w:rsidR="00C82503" w:rsidRDefault="00C82503"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56.2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" o:allowincell="f" fillcolor="white [3212]" stroked="f" strokeweight=".5pt">
                      <v:textbox>
                        <w:txbxContent>
                          <w:p w14:paraId="58054647" w14:textId="77777777" w:rsidR="00C82503" w:rsidRDefault="00C82503" w:rsidP="00022EA6">
                            <w:pPr>
                              <w:pStyle w:val="Bezmezer"/>
                              <w:rPr>
                                <w:b/>
                              </w:rPr>
                            </w:pPr>
                            <w:r>
                              <w:rPr>
                                <w:b/>
                              </w:rPr>
                              <w:t>Prostřednictvím EZAK</w:t>
                            </w:r>
                          </w:p>
                          <w:p w14:paraId="5D65E82F" w14:textId="77777777" w:rsidR="00C82503" w:rsidRDefault="00C82503"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9A3996" w:rsidRPr="001A6F12" w14:paraId="67397C74" w14:textId="77777777" w:rsidTr="00F862D6">
        <w:tc>
          <w:tcPr>
            <w:tcW w:w="1020" w:type="dxa"/>
          </w:tcPr>
          <w:p w14:paraId="17EBE684" w14:textId="6086E12A" w:rsidR="009A3996" w:rsidRPr="007B704F" w:rsidRDefault="009A3996" w:rsidP="009A3996">
            <w:pPr>
              <w:rPr>
                <w:szCs w:val="14"/>
              </w:rPr>
            </w:pPr>
            <w:r w:rsidRPr="007B704F">
              <w:rPr>
                <w:szCs w:val="14"/>
              </w:rPr>
              <w:t>Naše zn.</w:t>
            </w:r>
          </w:p>
        </w:tc>
        <w:tc>
          <w:tcPr>
            <w:tcW w:w="2552" w:type="dxa"/>
          </w:tcPr>
          <w:p w14:paraId="4FF70B61" w14:textId="08B42629" w:rsidR="009A3996" w:rsidRPr="007B704F" w:rsidRDefault="009A3996" w:rsidP="009A3996">
            <w:pPr>
              <w:rPr>
                <w:szCs w:val="14"/>
              </w:rPr>
            </w:pPr>
            <w:r w:rsidRPr="007B704F">
              <w:rPr>
                <w:szCs w:val="14"/>
              </w:rPr>
              <w:t>448/2024-SŽ-SSV-Ú3</w:t>
            </w:r>
          </w:p>
        </w:tc>
        <w:tc>
          <w:tcPr>
            <w:tcW w:w="823" w:type="dxa"/>
          </w:tcPr>
          <w:p w14:paraId="537C6646" w14:textId="77777777" w:rsidR="009A3996" w:rsidRPr="001A6F12" w:rsidRDefault="009A3996" w:rsidP="009A3996">
            <w:pPr>
              <w:rPr>
                <w:szCs w:val="14"/>
              </w:rPr>
            </w:pPr>
          </w:p>
        </w:tc>
        <w:tc>
          <w:tcPr>
            <w:tcW w:w="3685" w:type="dxa"/>
            <w:vMerge/>
          </w:tcPr>
          <w:p w14:paraId="666C63B1" w14:textId="77777777" w:rsidR="009A3996" w:rsidRPr="001A6F12" w:rsidRDefault="009A3996" w:rsidP="009A3996">
            <w:pPr>
              <w:rPr>
                <w:szCs w:val="14"/>
              </w:rPr>
            </w:pPr>
          </w:p>
        </w:tc>
      </w:tr>
      <w:tr w:rsidR="009A3996" w:rsidRPr="001A6F12" w14:paraId="3EDBF87B" w14:textId="77777777" w:rsidTr="00F862D6">
        <w:tc>
          <w:tcPr>
            <w:tcW w:w="1020" w:type="dxa"/>
          </w:tcPr>
          <w:p w14:paraId="23685159" w14:textId="6A24D778" w:rsidR="009A3996" w:rsidRPr="007B704F" w:rsidRDefault="009A3996" w:rsidP="009A3996">
            <w:pPr>
              <w:rPr>
                <w:szCs w:val="14"/>
              </w:rPr>
            </w:pPr>
            <w:r w:rsidRPr="007B704F">
              <w:rPr>
                <w:szCs w:val="14"/>
              </w:rPr>
              <w:t>Listů/příloh</w:t>
            </w:r>
          </w:p>
        </w:tc>
        <w:tc>
          <w:tcPr>
            <w:tcW w:w="2552" w:type="dxa"/>
          </w:tcPr>
          <w:p w14:paraId="740589B0" w14:textId="4211AFCF" w:rsidR="009A3996" w:rsidRPr="007B704F" w:rsidRDefault="004C61D4" w:rsidP="009A3996">
            <w:pPr>
              <w:rPr>
                <w:szCs w:val="14"/>
              </w:rPr>
            </w:pPr>
            <w:r w:rsidRPr="007B704F">
              <w:rPr>
                <w:szCs w:val="14"/>
              </w:rPr>
              <w:t>25</w:t>
            </w:r>
            <w:r w:rsidR="009A3996" w:rsidRPr="007B704F">
              <w:rPr>
                <w:szCs w:val="14"/>
              </w:rPr>
              <w:t>/4</w:t>
            </w:r>
          </w:p>
        </w:tc>
        <w:tc>
          <w:tcPr>
            <w:tcW w:w="823" w:type="dxa"/>
          </w:tcPr>
          <w:p w14:paraId="13801449" w14:textId="77777777" w:rsidR="009A3996" w:rsidRPr="001A6F12" w:rsidRDefault="009A3996" w:rsidP="009A3996">
            <w:pPr>
              <w:rPr>
                <w:szCs w:val="14"/>
              </w:rPr>
            </w:pPr>
          </w:p>
        </w:tc>
        <w:tc>
          <w:tcPr>
            <w:tcW w:w="3685" w:type="dxa"/>
            <w:vMerge/>
          </w:tcPr>
          <w:p w14:paraId="3396E500" w14:textId="77777777" w:rsidR="009A3996" w:rsidRPr="001A6F12" w:rsidRDefault="009A3996" w:rsidP="009A3996">
            <w:pPr>
              <w:rPr>
                <w:noProof/>
                <w:szCs w:val="14"/>
              </w:rPr>
            </w:pPr>
          </w:p>
        </w:tc>
      </w:tr>
      <w:tr w:rsidR="009A3996" w:rsidRPr="001A6F12" w14:paraId="524BD9F8" w14:textId="77777777" w:rsidTr="00B23CA3">
        <w:trPr>
          <w:trHeight w:val="77"/>
        </w:trPr>
        <w:tc>
          <w:tcPr>
            <w:tcW w:w="1020" w:type="dxa"/>
          </w:tcPr>
          <w:p w14:paraId="17D86B77" w14:textId="77777777" w:rsidR="009A3996" w:rsidRPr="001A6F12" w:rsidRDefault="009A3996" w:rsidP="009A3996">
            <w:pPr>
              <w:rPr>
                <w:szCs w:val="14"/>
              </w:rPr>
            </w:pPr>
          </w:p>
        </w:tc>
        <w:tc>
          <w:tcPr>
            <w:tcW w:w="2552" w:type="dxa"/>
          </w:tcPr>
          <w:p w14:paraId="649F7378" w14:textId="77777777" w:rsidR="009A3996" w:rsidRPr="001A6F12" w:rsidRDefault="009A3996" w:rsidP="009A3996">
            <w:pPr>
              <w:rPr>
                <w:szCs w:val="14"/>
              </w:rPr>
            </w:pPr>
          </w:p>
        </w:tc>
        <w:tc>
          <w:tcPr>
            <w:tcW w:w="823" w:type="dxa"/>
          </w:tcPr>
          <w:p w14:paraId="541DA81F" w14:textId="77777777" w:rsidR="009A3996" w:rsidRPr="001A6F12" w:rsidRDefault="009A3996" w:rsidP="009A3996">
            <w:pPr>
              <w:rPr>
                <w:szCs w:val="14"/>
              </w:rPr>
            </w:pPr>
          </w:p>
        </w:tc>
        <w:tc>
          <w:tcPr>
            <w:tcW w:w="3685" w:type="dxa"/>
            <w:vMerge/>
          </w:tcPr>
          <w:p w14:paraId="10C78BD3" w14:textId="77777777" w:rsidR="009A3996" w:rsidRPr="001A6F12" w:rsidRDefault="009A3996" w:rsidP="009A3996">
            <w:pPr>
              <w:rPr>
                <w:szCs w:val="14"/>
              </w:rPr>
            </w:pPr>
          </w:p>
        </w:tc>
      </w:tr>
      <w:tr w:rsidR="009A3996" w:rsidRPr="001A6F12" w14:paraId="1FB76342" w14:textId="77777777" w:rsidTr="00F862D6">
        <w:tc>
          <w:tcPr>
            <w:tcW w:w="1020" w:type="dxa"/>
          </w:tcPr>
          <w:p w14:paraId="42F5E166" w14:textId="7CE59633" w:rsidR="009A3996" w:rsidRPr="001A6F12" w:rsidRDefault="009A3996" w:rsidP="009A3996">
            <w:pPr>
              <w:rPr>
                <w:szCs w:val="14"/>
              </w:rPr>
            </w:pPr>
            <w:r w:rsidRPr="001A6F12">
              <w:rPr>
                <w:szCs w:val="14"/>
              </w:rPr>
              <w:t>Vyřizuje</w:t>
            </w:r>
          </w:p>
        </w:tc>
        <w:tc>
          <w:tcPr>
            <w:tcW w:w="2552" w:type="dxa"/>
          </w:tcPr>
          <w:p w14:paraId="6DD4EBE1" w14:textId="0EC0250E" w:rsidR="009A3996" w:rsidRPr="001A6F12" w:rsidRDefault="009A3996" w:rsidP="009A3996">
            <w:pPr>
              <w:rPr>
                <w:szCs w:val="14"/>
              </w:rPr>
            </w:pPr>
            <w:r>
              <w:rPr>
                <w:szCs w:val="14"/>
              </w:rPr>
              <w:t>Kateřina Příleská</w:t>
            </w:r>
          </w:p>
        </w:tc>
        <w:tc>
          <w:tcPr>
            <w:tcW w:w="823" w:type="dxa"/>
          </w:tcPr>
          <w:p w14:paraId="1C6A112C" w14:textId="77777777" w:rsidR="009A3996" w:rsidRPr="001A6F12" w:rsidRDefault="009A3996" w:rsidP="009A3996">
            <w:pPr>
              <w:rPr>
                <w:szCs w:val="14"/>
              </w:rPr>
            </w:pPr>
          </w:p>
        </w:tc>
        <w:tc>
          <w:tcPr>
            <w:tcW w:w="3685" w:type="dxa"/>
            <w:vMerge/>
          </w:tcPr>
          <w:p w14:paraId="2C219755" w14:textId="77777777" w:rsidR="009A3996" w:rsidRPr="001A6F12" w:rsidRDefault="009A3996" w:rsidP="009A3996">
            <w:pPr>
              <w:rPr>
                <w:szCs w:val="14"/>
              </w:rPr>
            </w:pPr>
          </w:p>
        </w:tc>
      </w:tr>
      <w:tr w:rsidR="009A3996" w:rsidRPr="001A6F12" w14:paraId="5FADCB46" w14:textId="77777777" w:rsidTr="00F862D6">
        <w:tc>
          <w:tcPr>
            <w:tcW w:w="1020" w:type="dxa"/>
          </w:tcPr>
          <w:p w14:paraId="5967AA79" w14:textId="77777777" w:rsidR="009A3996" w:rsidRPr="001A6F12" w:rsidRDefault="009A3996" w:rsidP="009A3996">
            <w:pPr>
              <w:rPr>
                <w:szCs w:val="14"/>
              </w:rPr>
            </w:pPr>
          </w:p>
        </w:tc>
        <w:tc>
          <w:tcPr>
            <w:tcW w:w="2552" w:type="dxa"/>
          </w:tcPr>
          <w:p w14:paraId="7903D971" w14:textId="77777777" w:rsidR="009A3996" w:rsidRPr="001A6F12" w:rsidRDefault="009A3996" w:rsidP="009A3996">
            <w:pPr>
              <w:rPr>
                <w:szCs w:val="14"/>
              </w:rPr>
            </w:pPr>
          </w:p>
        </w:tc>
        <w:tc>
          <w:tcPr>
            <w:tcW w:w="823" w:type="dxa"/>
          </w:tcPr>
          <w:p w14:paraId="23B9BD10" w14:textId="77777777" w:rsidR="009A3996" w:rsidRPr="001A6F12" w:rsidRDefault="009A3996" w:rsidP="009A3996">
            <w:pPr>
              <w:rPr>
                <w:szCs w:val="14"/>
              </w:rPr>
            </w:pPr>
          </w:p>
        </w:tc>
        <w:tc>
          <w:tcPr>
            <w:tcW w:w="3685" w:type="dxa"/>
            <w:vMerge/>
          </w:tcPr>
          <w:p w14:paraId="2796CFC7" w14:textId="77777777" w:rsidR="009A3996" w:rsidRPr="001A6F12" w:rsidRDefault="009A3996" w:rsidP="009A3996">
            <w:pPr>
              <w:rPr>
                <w:szCs w:val="14"/>
              </w:rPr>
            </w:pPr>
          </w:p>
        </w:tc>
      </w:tr>
      <w:tr w:rsidR="009A3996" w:rsidRPr="001A6F12" w14:paraId="7A713D45" w14:textId="77777777" w:rsidTr="00F862D6">
        <w:tc>
          <w:tcPr>
            <w:tcW w:w="1020" w:type="dxa"/>
          </w:tcPr>
          <w:p w14:paraId="295C2F4C" w14:textId="2F65730D" w:rsidR="009A3996" w:rsidRPr="001A6F12" w:rsidRDefault="009A3996" w:rsidP="009A3996">
            <w:pPr>
              <w:rPr>
                <w:szCs w:val="14"/>
              </w:rPr>
            </w:pPr>
            <w:r w:rsidRPr="001A6F12">
              <w:rPr>
                <w:szCs w:val="14"/>
              </w:rPr>
              <w:t>Mobil</w:t>
            </w:r>
          </w:p>
        </w:tc>
        <w:tc>
          <w:tcPr>
            <w:tcW w:w="2552" w:type="dxa"/>
          </w:tcPr>
          <w:p w14:paraId="508F3B8B" w14:textId="61FB8B78" w:rsidR="009A3996" w:rsidRPr="001A6F12" w:rsidRDefault="009A3996" w:rsidP="009A3996">
            <w:pPr>
              <w:rPr>
                <w:szCs w:val="14"/>
              </w:rPr>
            </w:pPr>
            <w:r>
              <w:rPr>
                <w:szCs w:val="14"/>
              </w:rPr>
              <w:t>+420 722 823 916</w:t>
            </w:r>
          </w:p>
        </w:tc>
        <w:tc>
          <w:tcPr>
            <w:tcW w:w="823" w:type="dxa"/>
          </w:tcPr>
          <w:p w14:paraId="21EC2189" w14:textId="77777777" w:rsidR="009A3996" w:rsidRPr="001A6F12" w:rsidRDefault="009A3996" w:rsidP="009A3996">
            <w:pPr>
              <w:rPr>
                <w:szCs w:val="14"/>
              </w:rPr>
            </w:pPr>
          </w:p>
        </w:tc>
        <w:tc>
          <w:tcPr>
            <w:tcW w:w="3685" w:type="dxa"/>
            <w:vMerge/>
          </w:tcPr>
          <w:p w14:paraId="7ACF36AB" w14:textId="77777777" w:rsidR="009A3996" w:rsidRPr="001A6F12" w:rsidRDefault="009A3996" w:rsidP="009A3996">
            <w:pPr>
              <w:rPr>
                <w:szCs w:val="14"/>
              </w:rPr>
            </w:pPr>
          </w:p>
        </w:tc>
      </w:tr>
      <w:tr w:rsidR="009A3996" w:rsidRPr="001A6F12" w14:paraId="65B71AB9" w14:textId="77777777" w:rsidTr="00F862D6">
        <w:tc>
          <w:tcPr>
            <w:tcW w:w="1020" w:type="dxa"/>
          </w:tcPr>
          <w:p w14:paraId="654889B5" w14:textId="63080CBE" w:rsidR="009A3996" w:rsidRPr="001A6F12" w:rsidRDefault="009A3996" w:rsidP="009A3996">
            <w:pPr>
              <w:rPr>
                <w:szCs w:val="14"/>
              </w:rPr>
            </w:pPr>
            <w:r w:rsidRPr="001A6F12">
              <w:rPr>
                <w:szCs w:val="14"/>
              </w:rPr>
              <w:t>E-mail</w:t>
            </w:r>
          </w:p>
        </w:tc>
        <w:tc>
          <w:tcPr>
            <w:tcW w:w="2552" w:type="dxa"/>
          </w:tcPr>
          <w:p w14:paraId="2AD7D885" w14:textId="46DDC784" w:rsidR="009A3996" w:rsidRPr="001A6F12" w:rsidRDefault="009A3996" w:rsidP="009A3996">
            <w:pPr>
              <w:rPr>
                <w:szCs w:val="14"/>
              </w:rPr>
            </w:pPr>
            <w:r>
              <w:rPr>
                <w:szCs w:val="14"/>
              </w:rPr>
              <w:t>Prileska@spravazeleznic.cz</w:t>
            </w:r>
          </w:p>
        </w:tc>
        <w:tc>
          <w:tcPr>
            <w:tcW w:w="823" w:type="dxa"/>
          </w:tcPr>
          <w:p w14:paraId="359A3225" w14:textId="77777777" w:rsidR="009A3996" w:rsidRPr="001A6F12" w:rsidRDefault="009A3996" w:rsidP="009A3996">
            <w:pPr>
              <w:rPr>
                <w:szCs w:val="14"/>
              </w:rPr>
            </w:pPr>
          </w:p>
        </w:tc>
        <w:tc>
          <w:tcPr>
            <w:tcW w:w="3685" w:type="dxa"/>
            <w:vMerge/>
          </w:tcPr>
          <w:p w14:paraId="77828862" w14:textId="77777777" w:rsidR="009A3996" w:rsidRPr="001A6F12" w:rsidRDefault="009A3996" w:rsidP="009A3996">
            <w:pPr>
              <w:rPr>
                <w:szCs w:val="14"/>
              </w:rPr>
            </w:pPr>
          </w:p>
        </w:tc>
      </w:tr>
      <w:tr w:rsidR="009A3996" w:rsidRPr="001A6F12" w14:paraId="0E3506AE" w14:textId="77777777" w:rsidTr="00F862D6">
        <w:tc>
          <w:tcPr>
            <w:tcW w:w="1020" w:type="dxa"/>
          </w:tcPr>
          <w:p w14:paraId="3C89269D" w14:textId="77777777" w:rsidR="009A3996" w:rsidRPr="001A6F12" w:rsidRDefault="009A3996" w:rsidP="009A3996">
            <w:pPr>
              <w:rPr>
                <w:szCs w:val="14"/>
              </w:rPr>
            </w:pPr>
          </w:p>
        </w:tc>
        <w:tc>
          <w:tcPr>
            <w:tcW w:w="2552" w:type="dxa"/>
          </w:tcPr>
          <w:p w14:paraId="749B3517" w14:textId="77777777" w:rsidR="009A3996" w:rsidRPr="001A6F12" w:rsidRDefault="009A3996" w:rsidP="009A3996">
            <w:pPr>
              <w:rPr>
                <w:szCs w:val="14"/>
              </w:rPr>
            </w:pPr>
          </w:p>
        </w:tc>
        <w:tc>
          <w:tcPr>
            <w:tcW w:w="823" w:type="dxa"/>
          </w:tcPr>
          <w:p w14:paraId="0150AE51" w14:textId="77777777" w:rsidR="009A3996" w:rsidRPr="001A6F12" w:rsidRDefault="009A3996" w:rsidP="009A3996">
            <w:pPr>
              <w:rPr>
                <w:szCs w:val="14"/>
              </w:rPr>
            </w:pPr>
          </w:p>
        </w:tc>
        <w:tc>
          <w:tcPr>
            <w:tcW w:w="3685" w:type="dxa"/>
          </w:tcPr>
          <w:p w14:paraId="0F3C0FC1" w14:textId="77777777" w:rsidR="009A3996" w:rsidRPr="001A6F12" w:rsidRDefault="009A3996" w:rsidP="009A3996">
            <w:pPr>
              <w:rPr>
                <w:szCs w:val="14"/>
              </w:rPr>
            </w:pPr>
          </w:p>
        </w:tc>
      </w:tr>
      <w:tr w:rsidR="009A3996" w:rsidRPr="001A6F12" w14:paraId="79B4BACE" w14:textId="77777777" w:rsidTr="00F862D6">
        <w:tc>
          <w:tcPr>
            <w:tcW w:w="1020" w:type="dxa"/>
          </w:tcPr>
          <w:p w14:paraId="234DFC98" w14:textId="245D176C" w:rsidR="009A3996" w:rsidRPr="0074159F" w:rsidRDefault="009A3996" w:rsidP="009A3996">
            <w:pPr>
              <w:rPr>
                <w:szCs w:val="14"/>
              </w:rPr>
            </w:pPr>
            <w:r w:rsidRPr="0074159F">
              <w:rPr>
                <w:szCs w:val="14"/>
              </w:rPr>
              <w:t>Datum</w:t>
            </w:r>
          </w:p>
        </w:tc>
        <w:tc>
          <w:tcPr>
            <w:tcW w:w="2552" w:type="dxa"/>
          </w:tcPr>
          <w:p w14:paraId="01E017F8" w14:textId="3D59D44C" w:rsidR="009A3996" w:rsidRPr="0074159F" w:rsidRDefault="0074159F" w:rsidP="00E906E9">
            <w:pPr>
              <w:rPr>
                <w:szCs w:val="14"/>
              </w:rPr>
            </w:pPr>
            <w:bookmarkStart w:id="0" w:name="Datum"/>
            <w:r w:rsidRPr="0074159F">
              <w:rPr>
                <w:szCs w:val="14"/>
              </w:rPr>
              <w:t>30</w:t>
            </w:r>
            <w:r w:rsidR="007B704F" w:rsidRPr="0074159F">
              <w:rPr>
                <w:szCs w:val="14"/>
              </w:rPr>
              <w:t>. ledna 2024</w:t>
            </w:r>
            <w:bookmarkEnd w:id="0"/>
          </w:p>
        </w:tc>
        <w:tc>
          <w:tcPr>
            <w:tcW w:w="823" w:type="dxa"/>
          </w:tcPr>
          <w:p w14:paraId="0D043E88" w14:textId="77777777" w:rsidR="009A3996" w:rsidRPr="001A6F12" w:rsidRDefault="009A3996" w:rsidP="009A3996">
            <w:pPr>
              <w:rPr>
                <w:szCs w:val="14"/>
              </w:rPr>
            </w:pPr>
          </w:p>
        </w:tc>
        <w:tc>
          <w:tcPr>
            <w:tcW w:w="3685" w:type="dxa"/>
          </w:tcPr>
          <w:p w14:paraId="76DF906E" w14:textId="77777777" w:rsidR="009A3996" w:rsidRPr="001A6F12" w:rsidRDefault="009A3996" w:rsidP="009A3996">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DB000D" w:rsidRDefault="00FC44E6" w:rsidP="00DB000D">
      <w:pPr>
        <w:spacing w:after="0" w:line="240" w:lineRule="auto"/>
        <w:ind w:left="567" w:hanging="567"/>
        <w:jc w:val="both"/>
        <w:rPr>
          <w:rFonts w:eastAsia="Times New Roman" w:cs="Times New Roman"/>
          <w:b/>
          <w:lang w:eastAsia="cs-CZ"/>
        </w:rPr>
      </w:pPr>
    </w:p>
    <w:p w14:paraId="0F6A39A6" w14:textId="0F93CE73" w:rsidR="00F05A9D" w:rsidRPr="00DB000D" w:rsidRDefault="00FC44E6" w:rsidP="00DB000D">
      <w:pPr>
        <w:spacing w:after="0" w:line="240" w:lineRule="auto"/>
        <w:jc w:val="both"/>
        <w:rPr>
          <w:rFonts w:eastAsia="Times New Roman" w:cs="Times New Roman"/>
          <w:i/>
          <w:lang w:eastAsia="cs-CZ"/>
        </w:rPr>
      </w:pPr>
      <w:r w:rsidRPr="00DB000D">
        <w:rPr>
          <w:rFonts w:eastAsia="Times New Roman" w:cs="Times New Roman"/>
          <w:lang w:eastAsia="cs-CZ"/>
        </w:rPr>
        <w:t xml:space="preserve">Níže uvedený zadavatel Vás tímto vyzývá k podání nabídky ve veřejné zakázce </w:t>
      </w:r>
      <w:r w:rsidR="000919BD" w:rsidRPr="00DB000D">
        <w:rPr>
          <w:rFonts w:eastAsia="Times New Roman" w:cs="Times New Roman"/>
          <w:i/>
          <w:lang w:eastAsia="cs-CZ"/>
        </w:rPr>
        <w:t>na služby:</w:t>
      </w:r>
    </w:p>
    <w:p w14:paraId="508687A4" w14:textId="677DA16B" w:rsidR="00FC44E6" w:rsidRPr="00DB000D" w:rsidRDefault="00506D82" w:rsidP="00DB000D">
      <w:pPr>
        <w:spacing w:after="0" w:line="240" w:lineRule="auto"/>
        <w:jc w:val="both"/>
        <w:rPr>
          <w:rFonts w:eastAsia="Times New Roman" w:cs="Times New Roman"/>
          <w:b/>
          <w:i/>
          <w:lang w:eastAsia="cs-CZ"/>
        </w:rPr>
      </w:pPr>
      <w:r w:rsidRPr="00DB000D">
        <w:rPr>
          <w:rFonts w:eastAsia="Times New Roman" w:cs="Times New Roman"/>
          <w:b/>
          <w:i/>
          <w:lang w:eastAsia="cs-CZ"/>
        </w:rPr>
        <w:t>Projektová dokumentace pro společné povolení, projektová dokumentace pro provádění stavby a výkon dozoru</w:t>
      </w:r>
      <w:r w:rsidR="00333388" w:rsidRPr="00DB000D">
        <w:rPr>
          <w:rFonts w:eastAsia="Times New Roman" w:cs="Times New Roman"/>
          <w:b/>
          <w:i/>
          <w:lang w:eastAsia="cs-CZ"/>
        </w:rPr>
        <w:t xml:space="preserve"> projektanta</w:t>
      </w:r>
      <w:r w:rsidRPr="00DB000D">
        <w:rPr>
          <w:rFonts w:eastAsia="Times New Roman" w:cs="Times New Roman"/>
          <w:b/>
          <w:i/>
          <w:lang w:eastAsia="cs-CZ"/>
        </w:rPr>
        <w:t xml:space="preserve"> (dále jen „DUSP+PDPS+AD“)</w:t>
      </w:r>
    </w:p>
    <w:p w14:paraId="0DD36B57" w14:textId="77777777" w:rsidR="00333388" w:rsidRDefault="00333388" w:rsidP="00FC44E6">
      <w:pPr>
        <w:spacing w:after="0" w:line="240" w:lineRule="auto"/>
        <w:rPr>
          <w:rFonts w:eastAsia="Times New Roman" w:cs="Times New Roman"/>
          <w:b/>
          <w:i/>
          <w:color w:val="FF0000"/>
          <w:lang w:eastAsia="cs-CZ"/>
        </w:rPr>
      </w:pPr>
    </w:p>
    <w:p w14:paraId="540E7D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AE66A44" w14:textId="388FE1FD" w:rsidR="00FC44E6" w:rsidRPr="0074159F"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9A3996">
        <w:rPr>
          <w:rFonts w:eastAsia="Times New Roman" w:cs="Times New Roman"/>
          <w:b/>
          <w:lang w:eastAsia="cs-CZ"/>
        </w:rPr>
        <w:t xml:space="preserve">Doplnění závor na </w:t>
      </w:r>
      <w:r w:rsidR="009A3996" w:rsidRPr="0074159F">
        <w:rPr>
          <w:rFonts w:eastAsia="Times New Roman" w:cs="Times New Roman"/>
          <w:b/>
          <w:lang w:eastAsia="cs-CZ"/>
        </w:rPr>
        <w:t>přejezdu v km 8,225 (P6946) trati Chornice – Skalice nad Svitavou</w:t>
      </w:r>
      <w:r w:rsidRPr="0074159F">
        <w:rPr>
          <w:rFonts w:eastAsia="Times New Roman" w:cs="Times New Roman"/>
          <w:b/>
          <w:lang w:eastAsia="cs-CZ"/>
        </w:rPr>
        <w:t>“</w:t>
      </w:r>
    </w:p>
    <w:p w14:paraId="048790E4" w14:textId="084FD0FC" w:rsidR="00FC44E6" w:rsidRPr="00FC44E6" w:rsidRDefault="00FC44E6" w:rsidP="00FC44E6">
      <w:pPr>
        <w:widowControl w:val="0"/>
        <w:autoSpaceDE w:val="0"/>
        <w:autoSpaceDN w:val="0"/>
        <w:spacing w:after="0" w:line="240" w:lineRule="auto"/>
        <w:rPr>
          <w:rFonts w:eastAsia="Times New Roman" w:cs="Times New Roman"/>
          <w:lang w:eastAsia="cs-CZ"/>
        </w:rPr>
      </w:pPr>
      <w:r w:rsidRPr="0074159F">
        <w:rPr>
          <w:rFonts w:eastAsia="Times New Roman" w:cs="Times New Roman"/>
          <w:color w:val="000000"/>
          <w:lang w:eastAsia="cs-CZ"/>
        </w:rPr>
        <w:t xml:space="preserve">(evidenční číslo VZ </w:t>
      </w:r>
      <w:r w:rsidR="00CC36B3" w:rsidRPr="0074159F">
        <w:rPr>
          <w:rFonts w:eastAsia="Times New Roman" w:cs="Times New Roman"/>
          <w:lang w:eastAsia="cs-CZ"/>
        </w:rPr>
        <w:t>dle registru</w:t>
      </w:r>
      <w:r w:rsidRPr="0074159F">
        <w:rPr>
          <w:rFonts w:eastAsia="Times New Roman" w:cs="Times New Roman"/>
          <w:lang w:eastAsia="cs-CZ"/>
        </w:rPr>
        <w:t xml:space="preserve">: </w:t>
      </w:r>
      <w:r w:rsidR="0074159F" w:rsidRPr="0074159F">
        <w:rPr>
          <w:rFonts w:eastAsia="Times New Roman" w:cs="Times New Roman"/>
          <w:lang w:eastAsia="cs-CZ"/>
        </w:rPr>
        <w:t>61724012</w:t>
      </w:r>
      <w:r w:rsidRPr="0074159F">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271A361D" w14:textId="77777777" w:rsidR="002A1EFF" w:rsidRDefault="002A1EFF" w:rsidP="002A1EFF">
      <w:pPr>
        <w:pStyle w:val="Zpat"/>
        <w:tabs>
          <w:tab w:val="left" w:pos="6772"/>
        </w:tabs>
        <w:rPr>
          <w:sz w:val="2"/>
          <w:szCs w:val="2"/>
        </w:rPr>
      </w:pPr>
    </w:p>
    <w:p w14:paraId="5A8AECEF" w14:textId="77777777" w:rsidR="002A1EFF" w:rsidRDefault="002A1EFF" w:rsidP="00FC44E6">
      <w:pPr>
        <w:spacing w:after="0" w:line="240" w:lineRule="auto"/>
        <w:ind w:right="23"/>
        <w:rPr>
          <w:rFonts w:eastAsia="Times New Roman" w:cs="Times New Roman"/>
          <w:lang w:eastAsia="cs-CZ"/>
        </w:rPr>
      </w:pPr>
    </w:p>
    <w:p w14:paraId="0166A7FF" w14:textId="7D434155"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009951C5">
        <w:rPr>
          <w:rFonts w:eastAsia="Times New Roman" w:cs="Times New Roman"/>
          <w:i/>
          <w:lang w:eastAsia="cs-CZ"/>
        </w:rPr>
        <w:t xml:space="preserve"> z prostředků</w:t>
      </w:r>
      <w:r w:rsidRPr="0095684C">
        <w:rPr>
          <w:rFonts w:eastAsia="Times New Roman" w:cs="Times New Roman"/>
          <w:i/>
          <w:lang w:eastAsia="cs-CZ"/>
        </w:rPr>
        <w:t xml:space="preserve"> Státního fondu dopravní infrastruktury</w:t>
      </w:r>
      <w:r w:rsidR="002D014F">
        <w:rPr>
          <w:i/>
        </w:rPr>
        <w:t>.</w:t>
      </w:r>
    </w:p>
    <w:p w14:paraId="05C1313E" w14:textId="77777777" w:rsidR="00FC44E6" w:rsidRDefault="00FC44E6" w:rsidP="00FC44E6">
      <w:pPr>
        <w:spacing w:after="0" w:line="240" w:lineRule="auto"/>
        <w:ind w:right="23"/>
        <w:rPr>
          <w:rFonts w:eastAsia="Times New Roman" w:cs="Times New Roman"/>
          <w:lang w:eastAsia="cs-CZ"/>
        </w:rPr>
      </w:pP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w:t>
      </w:r>
      <w:r w:rsidR="00FC44E6" w:rsidRPr="00FC44E6">
        <w:rPr>
          <w:rFonts w:eastAsia="Times New Roman" w:cs="Times New Roman"/>
          <w:lang w:val="x-none" w:eastAsia="x-none"/>
        </w:rPr>
        <w:lastRenderedPageBreak/>
        <w:t xml:space="preserve">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0B90E325"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9951C5">
        <w:rPr>
          <w:rFonts w:eastAsia="Times New Roman" w:cs="Arial"/>
          <w:lang w:eastAsia="cs-CZ"/>
        </w:rPr>
        <w:t>Kateřina Příleská</w:t>
      </w:r>
      <w:r w:rsidR="009951C5" w:rsidRPr="00FC44E6">
        <w:rPr>
          <w:rFonts w:eastAsia="Times New Roman" w:cs="Times New Roman"/>
          <w:lang w:eastAsia="cs-CZ"/>
        </w:rPr>
        <w:t xml:space="preserve">, telefon: </w:t>
      </w:r>
      <w:r w:rsidR="009951C5">
        <w:rPr>
          <w:rFonts w:eastAsia="Times New Roman" w:cs="Arial"/>
          <w:lang w:eastAsia="cs-CZ"/>
        </w:rPr>
        <w:t>+420 722 823 916</w:t>
      </w:r>
      <w:r w:rsidR="009951C5" w:rsidRPr="00FC44E6">
        <w:rPr>
          <w:rFonts w:eastAsia="Times New Roman" w:cs="Times New Roman"/>
          <w:lang w:eastAsia="cs-CZ"/>
        </w:rPr>
        <w:t xml:space="preserve">, e-mail: </w:t>
      </w:r>
      <w:r w:rsidR="009951C5">
        <w:rPr>
          <w:rFonts w:eastAsia="Times New Roman" w:cs="Arial"/>
          <w:lang w:eastAsia="cs-CZ"/>
        </w:rPr>
        <w:t>Prileska@spravazeleznic.cz</w:t>
      </w:r>
      <w:r w:rsidR="009951C5" w:rsidRPr="00FC44E6">
        <w:rPr>
          <w:rFonts w:eastAsia="Times New Roman" w:cs="Times New Roman"/>
          <w:lang w:eastAsia="cs-CZ"/>
        </w:rPr>
        <w:t xml:space="preserve">, </w:t>
      </w:r>
      <w:r w:rsidR="009951C5" w:rsidRPr="00FC44E6">
        <w:rPr>
          <w:rFonts w:eastAsia="Times New Roman" w:cs="Times New Roman"/>
          <w:u w:val="single"/>
          <w:lang w:eastAsia="cs-CZ"/>
        </w:rPr>
        <w:t>adresa:</w:t>
      </w:r>
      <w:r w:rsidR="009951C5" w:rsidRPr="00FC44E6">
        <w:rPr>
          <w:rFonts w:eastAsia="Times New Roman" w:cs="Times New Roman"/>
          <w:lang w:eastAsia="cs-CZ"/>
        </w:rPr>
        <w:t xml:space="preserve"> Správa </w:t>
      </w:r>
      <w:r w:rsidR="009951C5">
        <w:rPr>
          <w:rFonts w:eastAsia="Times New Roman" w:cs="Times New Roman"/>
          <w:lang w:eastAsia="cs-CZ"/>
        </w:rPr>
        <w:t>železnic</w:t>
      </w:r>
      <w:r w:rsidR="009951C5" w:rsidRPr="00FC44E6">
        <w:rPr>
          <w:rFonts w:eastAsia="Times New Roman" w:cs="Times New Roman"/>
          <w:lang w:eastAsia="cs-CZ"/>
        </w:rPr>
        <w:t xml:space="preserve">, státní organizace, Stavební správa východ, Nerudova </w:t>
      </w:r>
      <w:r w:rsidR="009951C5">
        <w:rPr>
          <w:rFonts w:eastAsia="Times New Roman" w:cs="Times New Roman"/>
          <w:lang w:eastAsia="cs-CZ"/>
        </w:rPr>
        <w:t>773/</w:t>
      </w:r>
      <w:r w:rsidR="009951C5" w:rsidRPr="00FC44E6">
        <w:rPr>
          <w:rFonts w:eastAsia="Times New Roman" w:cs="Times New Roman"/>
          <w:lang w:eastAsia="cs-CZ"/>
        </w:rPr>
        <w:t>1, 779 00 Olomouc</w:t>
      </w:r>
      <w:r w:rsidR="009951C5">
        <w:rPr>
          <w:rFonts w:eastAsia="Times New Roman" w:cs="Times New Roman"/>
          <w:lang w:eastAsia="cs-CZ"/>
        </w:rPr>
        <w:t>.</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7CA4D4B"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0DD4F267" w:rsidR="00FC44E6" w:rsidRPr="00FC44E6" w:rsidRDefault="00FC44E6" w:rsidP="00FC44E6">
      <w:pPr>
        <w:spacing w:after="0" w:line="240" w:lineRule="auto"/>
        <w:ind w:left="426"/>
        <w:jc w:val="both"/>
        <w:rPr>
          <w:rFonts w:eastAsia="Times New Roman" w:cs="Times New Roman"/>
          <w:lang w:eastAsia="cs-CZ"/>
        </w:rPr>
      </w:pPr>
      <w:r w:rsidRPr="00B602CC">
        <w:rPr>
          <w:rFonts w:eastAsia="Times New Roman" w:cs="Times New Roman"/>
          <w:color w:val="000000"/>
          <w:lang w:eastAsia="cs-CZ"/>
        </w:rPr>
        <w:t xml:space="preserve">Zadavatelem stanovená </w:t>
      </w:r>
      <w:r w:rsidRPr="00B602CC">
        <w:rPr>
          <w:rFonts w:eastAsia="Times New Roman" w:cs="Times New Roman"/>
          <w:b/>
          <w:color w:val="000000"/>
          <w:lang w:eastAsia="cs-CZ"/>
        </w:rPr>
        <w:t>předpokládaná hodnota VZ</w:t>
      </w:r>
      <w:r w:rsidRPr="00B602CC">
        <w:rPr>
          <w:rFonts w:eastAsia="Times New Roman" w:cs="Times New Roman"/>
          <w:color w:val="000000"/>
          <w:lang w:eastAsia="cs-CZ"/>
        </w:rPr>
        <w:t xml:space="preserve"> čin</w:t>
      </w:r>
      <w:r w:rsidRPr="00B602CC">
        <w:rPr>
          <w:rFonts w:eastAsia="Times New Roman" w:cs="Times New Roman"/>
          <w:lang w:eastAsia="cs-CZ"/>
        </w:rPr>
        <w:t xml:space="preserve">í </w:t>
      </w:r>
      <w:r w:rsidR="001A0A40" w:rsidRPr="00B602CC">
        <w:rPr>
          <w:rFonts w:eastAsia="Times New Roman" w:cs="Arial"/>
          <w:b/>
          <w:lang w:eastAsia="cs-CZ"/>
        </w:rPr>
        <w:t>1.464.260,-</w:t>
      </w:r>
      <w:r w:rsidRPr="00B602CC">
        <w:rPr>
          <w:rFonts w:eastAsia="Times New Roman" w:cs="Times New Roman"/>
          <w:b/>
          <w:lang w:eastAsia="cs-CZ"/>
        </w:rPr>
        <w:t xml:space="preserve"> Kč</w:t>
      </w:r>
      <w:r w:rsidRPr="00B602CC">
        <w:rPr>
          <w:rFonts w:eastAsia="Times New Roman" w:cs="Times New Roman"/>
          <w:lang w:eastAsia="cs-CZ"/>
        </w:rPr>
        <w:t xml:space="preserve"> bez DPH.</w:t>
      </w:r>
    </w:p>
    <w:p w14:paraId="42ED425D" w14:textId="61378C2F" w:rsidR="00FC44E6" w:rsidRDefault="00FC44E6" w:rsidP="00FC44E6">
      <w:pPr>
        <w:spacing w:after="0" w:line="240" w:lineRule="auto"/>
        <w:ind w:left="426"/>
        <w:jc w:val="both"/>
        <w:rPr>
          <w:rFonts w:eastAsia="Times New Roman" w:cs="Times New Roman"/>
          <w:lang w:eastAsia="cs-CZ"/>
        </w:rPr>
      </w:pPr>
    </w:p>
    <w:p w14:paraId="2B09D9A4" w14:textId="77777777" w:rsidR="001A0A40" w:rsidRPr="00FC44E6" w:rsidRDefault="001A0A40" w:rsidP="00FC44E6">
      <w:pPr>
        <w:spacing w:after="0" w:line="240" w:lineRule="auto"/>
        <w:ind w:left="426"/>
        <w:jc w:val="both"/>
        <w:rPr>
          <w:rFonts w:eastAsia="Times New Roman" w:cs="Times New Roman"/>
          <w:lang w:eastAsia="cs-CZ"/>
        </w:rPr>
      </w:pPr>
    </w:p>
    <w:p w14:paraId="4FEBA8E7" w14:textId="0133F89E" w:rsidR="00417B6C" w:rsidRPr="002E0BDE" w:rsidRDefault="00FC44E6" w:rsidP="002E0BDE">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Předmětem VZ je </w:t>
      </w:r>
      <w:r w:rsidR="00417B6C" w:rsidRPr="008E5270">
        <w:t xml:space="preserve">zpracování </w:t>
      </w:r>
      <w:r w:rsidR="00417B6C" w:rsidRPr="00487E3E">
        <w:t>Projektové dokumentace pro vydání společného povolení (DUSP)</w:t>
      </w:r>
      <w:r w:rsidR="00832920" w:rsidRPr="00487E3E">
        <w:t xml:space="preserve"> </w:t>
      </w:r>
      <w:r w:rsidR="00417B6C" w:rsidRPr="00487E3E">
        <w:t>a projektové Dokumentace pro provádění stavby (PDPS) včetně výkonu dozoru projektanta při realizaci stavby dle zadávacích podmínek Objednatele.</w:t>
      </w:r>
      <w:r w:rsidR="00417B6C" w:rsidRPr="00487E3E">
        <w:rPr>
          <w:i/>
          <w:color w:val="FF0000"/>
        </w:rPr>
        <w:t xml:space="preserve"> </w:t>
      </w:r>
    </w:p>
    <w:p w14:paraId="1EBB7C3D"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rPr>
          <w:rStyle w:val="Tun"/>
        </w:rPr>
        <w:t>Zpracování a podání žádosti o</w:t>
      </w:r>
      <w:r w:rsidRPr="00487E3E">
        <w:rPr>
          <w:b/>
        </w:rPr>
        <w:t xml:space="preserve"> </w:t>
      </w:r>
      <w:r w:rsidRPr="00487E3E">
        <w:rPr>
          <w:rStyle w:val="Tun"/>
        </w:rPr>
        <w:t>vydání povolení záměru</w:t>
      </w:r>
      <w:r w:rsidRPr="00487E3E">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412EA555" w14:textId="1150A9B1"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sidRPr="00487E3E">
          <w:rPr>
            <w:rStyle w:val="Hypertextovodkaz"/>
          </w:rPr>
          <w:t>Stanovení nákladů staveb - www.spravazeleznic.cz</w:t>
        </w:r>
      </w:hyperlink>
    </w:p>
    <w:p w14:paraId="358990DC"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Rezortní metodika pro hodnocení ekonomické efektivnosti projektů dopravních staveb, schválená Ministerstvem dopravy dne 31. 10. 2017. Aktuálně platné znění prováděcích pokynů je k dispozici na </w:t>
      </w:r>
      <w:hyperlink r:id="rId13" w:history="1">
        <w:r w:rsidRPr="00487E3E">
          <w:rPr>
            <w:rStyle w:val="Hypertextovodkaz"/>
          </w:rPr>
          <w:t>http://www.sfdi.cz/pravidla-metodiky-a-ceniky/metodiky/</w:t>
        </w:r>
      </w:hyperlink>
      <w:r w:rsidRPr="00487E3E">
        <w:t>.</w:t>
      </w:r>
    </w:p>
    <w:p w14:paraId="4FD96B01"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66E0A6CD"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36C06D3" w14:textId="77777777" w:rsidR="00417B6C" w:rsidRPr="00487E3E" w:rsidRDefault="00417B6C" w:rsidP="00417B6C">
      <w:pPr>
        <w:widowControl w:val="0"/>
        <w:tabs>
          <w:tab w:val="left" w:pos="426"/>
        </w:tabs>
        <w:autoSpaceDE w:val="0"/>
        <w:autoSpaceDN w:val="0"/>
        <w:spacing w:before="60" w:after="0" w:line="22" w:lineRule="atLeast"/>
        <w:ind w:left="426" w:right="133"/>
        <w:jc w:val="both"/>
      </w:pPr>
      <w:r w:rsidRPr="00487E3E">
        <w:t xml:space="preserve">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w:t>
      </w:r>
      <w:r w:rsidRPr="00487E3E">
        <w:lastRenderedPageBreak/>
        <w:t>s vyznačením umístění předmětného záměru.</w:t>
      </w:r>
    </w:p>
    <w:p w14:paraId="724EAC42" w14:textId="1A21D5D4"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4F33577D" w14:textId="77777777" w:rsidR="00417B6C" w:rsidRPr="00487E3E" w:rsidRDefault="00417B6C" w:rsidP="002E0BDE">
      <w:pPr>
        <w:widowControl w:val="0"/>
        <w:tabs>
          <w:tab w:val="left" w:pos="426"/>
        </w:tabs>
        <w:autoSpaceDE w:val="0"/>
        <w:autoSpaceDN w:val="0"/>
        <w:spacing w:before="60" w:after="0" w:line="22" w:lineRule="atLeast"/>
        <w:ind w:left="426" w:right="130"/>
        <w:jc w:val="both"/>
        <w:rPr>
          <w:rFonts w:cs="Arial"/>
        </w:rPr>
      </w:pPr>
      <w:r w:rsidRPr="00487E3E">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FB02575" w14:textId="77777777" w:rsidR="00417B6C" w:rsidRPr="00487E3E" w:rsidRDefault="00417B6C" w:rsidP="00417B6C">
      <w:pPr>
        <w:widowControl w:val="0"/>
        <w:tabs>
          <w:tab w:val="left" w:pos="426"/>
        </w:tabs>
        <w:autoSpaceDE w:val="0"/>
        <w:autoSpaceDN w:val="0"/>
        <w:spacing w:before="60" w:after="0" w:line="22" w:lineRule="atLeast"/>
        <w:ind w:left="426" w:right="130"/>
        <w:jc w:val="both"/>
      </w:pPr>
      <w:r w:rsidRPr="00487E3E">
        <w:t>Geodetické a mapové podklady (mapové podklady TÚ .. km …, patné ŽBP a projekty PPK) zajistí Objednatel prostřednictvím SŽG. Mapové podklady budou zpracovány do hranic dráhy. Ostatní potřebné podklady pro zpracování dokumentace si zajistí Zhotovitel na vlastní náklady.</w:t>
      </w:r>
    </w:p>
    <w:p w14:paraId="62EE1F04" w14:textId="142DCCA2"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Bližší specifikace rozsahu předmětu plnění je obsažena ve Všeobecných technických podmínkách, případně i Zvláštních technických podmínkách, které tvoří část obsahu Smlouvy a které jsou Přílohou č. 3 Smlouvy.</w:t>
      </w:r>
    </w:p>
    <w:p w14:paraId="62F1F4B3" w14:textId="0A2C020B" w:rsidR="00FC44E6" w:rsidRPr="00487E3E" w:rsidRDefault="00FC44E6" w:rsidP="001A0A40">
      <w:pPr>
        <w:spacing w:after="0" w:line="240" w:lineRule="auto"/>
        <w:jc w:val="both"/>
        <w:rPr>
          <w:rFonts w:eastAsia="Times New Roman" w:cs="Times New Roman"/>
          <w:lang w:eastAsia="cs-CZ"/>
        </w:rPr>
      </w:pP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487E3E">
        <w:rPr>
          <w:rFonts w:eastAsia="Times New Roman" w:cs="Times New Roman"/>
          <w:lang w:eastAsia="cs-CZ"/>
        </w:rPr>
        <w:t>Předmět zakázky v podrobnostech nezbytných pro</w:t>
      </w:r>
      <w:r w:rsidRPr="00FC44E6">
        <w:rPr>
          <w:rFonts w:eastAsia="Times New Roman" w:cs="Times New Roman"/>
          <w:lang w:eastAsia="cs-CZ"/>
        </w:rPr>
        <w:t xml:space="preserve">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623BB17D" w:rsidR="00B9643D" w:rsidRPr="00416DD5" w:rsidRDefault="00FC44E6" w:rsidP="00A07251">
      <w:pPr>
        <w:numPr>
          <w:ilvl w:val="0"/>
          <w:numId w:val="7"/>
        </w:numPr>
        <w:spacing w:after="0" w:line="240" w:lineRule="auto"/>
        <w:ind w:left="709" w:hanging="283"/>
        <w:rPr>
          <w:rFonts w:eastAsia="Times New Roman" w:cs="Times New Roman"/>
          <w:lang w:eastAsia="cs-CZ"/>
        </w:rPr>
      </w:pPr>
      <w:bookmarkStart w:id="1" w:name="_GoBack"/>
      <w:bookmarkEnd w:id="1"/>
      <w:r w:rsidRPr="0074159F">
        <w:rPr>
          <w:rFonts w:eastAsia="Times New Roman" w:cs="Times New Roman"/>
          <w:lang w:eastAsia="cs-CZ"/>
        </w:rPr>
        <w:t xml:space="preserve">Výzva k podání nabídky č. j. </w:t>
      </w:r>
      <w:r w:rsidR="007B704F" w:rsidRPr="0074159F">
        <w:rPr>
          <w:szCs w:val="14"/>
        </w:rPr>
        <w:t>448/2024-SŽ-SSV-Ú3</w:t>
      </w:r>
      <w:r w:rsidRPr="0074159F">
        <w:rPr>
          <w:rFonts w:eastAsia="Times New Roman" w:cs="Times New Roman"/>
          <w:lang w:eastAsia="cs-CZ"/>
        </w:rPr>
        <w:t xml:space="preserve"> ze dne </w:t>
      </w:r>
      <w:r w:rsidR="0074159F" w:rsidRPr="0074159F">
        <w:rPr>
          <w:rFonts w:eastAsia="Times New Roman" w:cs="Times New Roman"/>
          <w:lang w:eastAsia="cs-CZ"/>
        </w:rPr>
        <w:t>30</w:t>
      </w:r>
      <w:r w:rsidR="00E906E9" w:rsidRPr="0074159F">
        <w:rPr>
          <w:rFonts w:eastAsia="Times New Roman" w:cs="Times New Roman"/>
          <w:lang w:eastAsia="cs-CZ"/>
        </w:rPr>
        <w:t>. 1. 2024</w:t>
      </w:r>
      <w:r w:rsidRPr="0074159F">
        <w:rPr>
          <w:rFonts w:eastAsia="Times New Roman" w:cs="Times New Roman"/>
          <w:lang w:eastAsia="cs-CZ"/>
        </w:rPr>
        <w:t xml:space="preserve"> (dále jen</w:t>
      </w:r>
      <w:r w:rsidRPr="00416DD5">
        <w:rPr>
          <w:rFonts w:eastAsia="Times New Roman" w:cs="Times New Roman"/>
          <w:lang w:eastAsia="cs-CZ"/>
        </w:rPr>
        <w:t xml:space="preserve"> “Výzva”), </w:t>
      </w:r>
    </w:p>
    <w:p w14:paraId="19781F00" w14:textId="255CFB5A" w:rsidR="00B9643D" w:rsidRPr="00416DD5" w:rsidRDefault="00FC44E6" w:rsidP="0095684C">
      <w:pPr>
        <w:numPr>
          <w:ilvl w:val="0"/>
          <w:numId w:val="7"/>
        </w:numPr>
        <w:spacing w:after="0" w:line="240" w:lineRule="auto"/>
        <w:ind w:left="709" w:hanging="283"/>
        <w:rPr>
          <w:rFonts w:eastAsia="Times New Roman" w:cs="Times New Roman"/>
          <w:lang w:eastAsia="cs-CZ"/>
        </w:rPr>
      </w:pPr>
      <w:r w:rsidRPr="00416DD5">
        <w:rPr>
          <w:rFonts w:eastAsia="Times New Roman" w:cs="Times New Roman"/>
          <w:lang w:eastAsia="cs-CZ"/>
        </w:rPr>
        <w:t>Závazný vz</w:t>
      </w:r>
      <w:r w:rsidR="001A0A40" w:rsidRPr="00416DD5">
        <w:rPr>
          <w:rFonts w:eastAsia="Times New Roman" w:cs="Times New Roman"/>
          <w:lang w:eastAsia="cs-CZ"/>
        </w:rPr>
        <w:t>or Smlouvy o dílo,</w:t>
      </w:r>
    </w:p>
    <w:p w14:paraId="4F9BD3F9" w14:textId="77777777" w:rsidR="001A0A40" w:rsidRPr="00416DD5" w:rsidRDefault="001A0A40" w:rsidP="001A0A40">
      <w:pPr>
        <w:numPr>
          <w:ilvl w:val="0"/>
          <w:numId w:val="7"/>
        </w:numPr>
        <w:spacing w:after="0" w:line="240" w:lineRule="auto"/>
        <w:ind w:left="709" w:hanging="283"/>
        <w:rPr>
          <w:rFonts w:eastAsia="Times New Roman" w:cs="Times New Roman"/>
          <w:lang w:eastAsia="cs-CZ"/>
        </w:rPr>
      </w:pPr>
      <w:r w:rsidRPr="00416DD5">
        <w:rPr>
          <w:rFonts w:eastAsia="Times New Roman" w:cs="Times New Roman"/>
          <w:lang w:eastAsia="cs-CZ"/>
        </w:rPr>
        <w:t>Obchodní podmínky  - OP/DOKUMENTACE/03/24,</w:t>
      </w:r>
    </w:p>
    <w:p w14:paraId="281FE740" w14:textId="77777777" w:rsidR="001A0A40" w:rsidRPr="00416DD5" w:rsidRDefault="001A0A40" w:rsidP="001A0A40">
      <w:pPr>
        <w:numPr>
          <w:ilvl w:val="0"/>
          <w:numId w:val="7"/>
        </w:numPr>
        <w:spacing w:after="0" w:line="240" w:lineRule="auto"/>
        <w:ind w:left="709" w:hanging="283"/>
        <w:rPr>
          <w:rFonts w:eastAsia="Times New Roman" w:cs="Times New Roman"/>
          <w:lang w:eastAsia="cs-CZ"/>
        </w:rPr>
      </w:pPr>
      <w:r w:rsidRPr="00416DD5">
        <w:rPr>
          <w:rFonts w:eastAsia="Times New Roman" w:cs="Times New Roman"/>
          <w:lang w:eastAsia="cs-CZ"/>
        </w:rPr>
        <w:t>Všeobecné technické podmínky – VTP/DOKUMENTACE/06/23,</w:t>
      </w:r>
    </w:p>
    <w:p w14:paraId="6AF75C63" w14:textId="5D105395" w:rsidR="001A0A40" w:rsidRPr="00416DD5" w:rsidRDefault="001A0A40" w:rsidP="001A0A40">
      <w:pPr>
        <w:numPr>
          <w:ilvl w:val="0"/>
          <w:numId w:val="7"/>
        </w:numPr>
        <w:spacing w:after="0" w:line="240" w:lineRule="auto"/>
        <w:ind w:left="709" w:hanging="283"/>
        <w:rPr>
          <w:rFonts w:eastAsia="Times New Roman" w:cs="Times New Roman"/>
          <w:lang w:eastAsia="cs-CZ"/>
        </w:rPr>
      </w:pPr>
      <w:r w:rsidRPr="00416DD5">
        <w:rPr>
          <w:rFonts w:eastAsia="Times New Roman" w:cs="Times New Roman"/>
          <w:bCs/>
          <w:lang w:eastAsia="cs-CZ"/>
        </w:rPr>
        <w:t>Zvláštní technické podmínky</w:t>
      </w:r>
      <w:r w:rsidRPr="00416DD5">
        <w:rPr>
          <w:rFonts w:eastAsia="Times New Roman" w:cs="Times New Roman"/>
          <w:lang w:eastAsia="cs-CZ"/>
        </w:rPr>
        <w:t xml:space="preserve"> </w:t>
      </w:r>
      <w:r w:rsidRPr="00416DD5">
        <w:rPr>
          <w:rFonts w:eastAsia="Times New Roman" w:cs="Times New Roman"/>
          <w:bCs/>
          <w:lang w:eastAsia="cs-CZ"/>
        </w:rPr>
        <w:t xml:space="preserve">ze dne </w:t>
      </w:r>
      <w:r w:rsidR="00534ED7" w:rsidRPr="00416DD5">
        <w:rPr>
          <w:rFonts w:eastAsia="Times New Roman" w:cs="Times New Roman"/>
          <w:bCs/>
          <w:lang w:eastAsia="cs-CZ"/>
        </w:rPr>
        <w:t>17. 1</w:t>
      </w:r>
      <w:r w:rsidRPr="00416DD5">
        <w:rPr>
          <w:rFonts w:eastAsia="Times New Roman" w:cs="Times New Roman"/>
          <w:bCs/>
          <w:lang w:eastAsia="cs-CZ"/>
        </w:rPr>
        <w:t>. 202</w:t>
      </w:r>
      <w:r w:rsidR="00534ED7" w:rsidRPr="00416DD5">
        <w:rPr>
          <w:rFonts w:eastAsia="Times New Roman" w:cs="Times New Roman"/>
          <w:bCs/>
          <w:lang w:eastAsia="cs-CZ"/>
        </w:rPr>
        <w:t>4</w:t>
      </w:r>
      <w:r w:rsidRPr="00416DD5">
        <w:rPr>
          <w:rFonts w:eastAsia="Times New Roman" w:cs="Times New Roman"/>
          <w:bCs/>
          <w:lang w:eastAsia="cs-CZ"/>
        </w:rPr>
        <w:t xml:space="preserve"> včetně příloh v nich uvedených</w:t>
      </w:r>
    </w:p>
    <w:p w14:paraId="44E4CD75" w14:textId="77777777" w:rsidR="00FC44E6" w:rsidRPr="00FC44E6" w:rsidRDefault="00FC44E6" w:rsidP="001A0A40">
      <w:pPr>
        <w:spacing w:after="0" w:line="240" w:lineRule="auto"/>
        <w:ind w:left="709"/>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594CD698" w14:textId="77777777" w:rsidR="00FC44E6" w:rsidRP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61A374E6" w14:textId="77777777" w:rsidR="00FC44E6" w:rsidRPr="00FC44E6" w:rsidRDefault="00FC44E6" w:rsidP="00FC44E6">
      <w:pPr>
        <w:spacing w:after="0" w:line="240" w:lineRule="auto"/>
        <w:ind w:left="426"/>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943D9A">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890303" w:rsidRDefault="00FC44E6" w:rsidP="00FC44E6">
      <w:pPr>
        <w:spacing w:after="0" w:line="240" w:lineRule="auto"/>
        <w:ind w:firstLine="426"/>
        <w:rPr>
          <w:rFonts w:eastAsia="Times New Roman" w:cs="Times New Roman"/>
          <w:b/>
          <w:i/>
          <w:u w:val="single"/>
          <w:lang w:eastAsia="cs-CZ"/>
        </w:rPr>
      </w:pPr>
      <w:r w:rsidRPr="00890303">
        <w:rPr>
          <w:rFonts w:eastAsia="Times New Roman" w:cs="Times New Roman"/>
          <w:b/>
          <w:i/>
          <w:u w:val="single"/>
          <w:lang w:eastAsia="cs-CZ"/>
        </w:rPr>
        <w:t xml:space="preserve">1. dílčí etapa: </w:t>
      </w:r>
    </w:p>
    <w:p w14:paraId="7D52E3A0" w14:textId="7B4EF106" w:rsidR="00943D9A" w:rsidRPr="00890303" w:rsidRDefault="00FC44E6" w:rsidP="00943D9A">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Předmět díla v rozsahu – </w:t>
      </w:r>
      <w:r w:rsidR="00943D9A" w:rsidRPr="00890303">
        <w:rPr>
          <w:rFonts w:eastAsia="Times New Roman" w:cs="Times New Roman"/>
          <w:lang w:eastAsia="cs-CZ"/>
        </w:rPr>
        <w:t xml:space="preserve">DUSP+PDPS, souhrnný rozpočet a ekonomické hodnocení k připomínkám. </w:t>
      </w:r>
    </w:p>
    <w:p w14:paraId="04F30A9F" w14:textId="66AFB22A" w:rsidR="00FC44E6" w:rsidRPr="00890303" w:rsidRDefault="00FC44E6" w:rsidP="00FC44E6">
      <w:pPr>
        <w:spacing w:after="0" w:line="240" w:lineRule="auto"/>
        <w:ind w:left="426"/>
        <w:jc w:val="both"/>
        <w:rPr>
          <w:rFonts w:eastAsia="Times New Roman" w:cs="Times New Roman"/>
          <w:b/>
          <w:lang w:eastAsia="cs-CZ"/>
        </w:rPr>
      </w:pPr>
    </w:p>
    <w:p w14:paraId="7AEB1B73" w14:textId="2AA0737E" w:rsidR="00FC44E6" w:rsidRPr="00890303" w:rsidRDefault="00FC44E6" w:rsidP="00FC44E6">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 bude dokončeno a předáno </w:t>
      </w:r>
      <w:r w:rsidRPr="00890303">
        <w:rPr>
          <w:rFonts w:eastAsia="Times New Roman" w:cs="Times New Roman"/>
          <w:b/>
          <w:lang w:eastAsia="cs-CZ"/>
        </w:rPr>
        <w:t xml:space="preserve">do </w:t>
      </w:r>
      <w:r w:rsidR="00943D9A" w:rsidRPr="00890303">
        <w:rPr>
          <w:rFonts w:eastAsia="Times New Roman" w:cs="Times New Roman"/>
          <w:b/>
          <w:lang w:eastAsia="cs-CZ"/>
        </w:rPr>
        <w:t>6</w:t>
      </w:r>
      <w:r w:rsidRPr="00890303">
        <w:rPr>
          <w:rFonts w:eastAsia="Times New Roman" w:cs="Times New Roman"/>
          <w:b/>
          <w:lang w:eastAsia="cs-CZ"/>
        </w:rPr>
        <w:t xml:space="preserve"> měsíců od zahájení plnění</w:t>
      </w:r>
    </w:p>
    <w:p w14:paraId="2888F2A1" w14:textId="77777777" w:rsidR="00FC44E6" w:rsidRPr="000C5F61" w:rsidRDefault="00FC44E6" w:rsidP="00FC44E6">
      <w:pPr>
        <w:spacing w:after="0" w:line="240" w:lineRule="auto"/>
        <w:ind w:left="426"/>
        <w:jc w:val="both"/>
        <w:rPr>
          <w:rFonts w:eastAsia="Times New Roman" w:cs="Times New Roman"/>
          <w:lang w:eastAsia="cs-CZ"/>
        </w:rPr>
      </w:pPr>
    </w:p>
    <w:p w14:paraId="28D0DB0A" w14:textId="5336F249" w:rsidR="00FC44E6" w:rsidRDefault="00FC44E6" w:rsidP="00FC44E6">
      <w:pPr>
        <w:spacing w:after="0" w:line="240" w:lineRule="auto"/>
        <w:ind w:left="426"/>
        <w:jc w:val="both"/>
        <w:rPr>
          <w:rFonts w:eastAsia="Times New Roman" w:cs="Times New Roman"/>
          <w:b/>
          <w:i/>
          <w:lang w:eastAsia="cs-CZ"/>
        </w:rPr>
      </w:pPr>
      <w:r w:rsidRPr="000C5F61">
        <w:rPr>
          <w:rFonts w:eastAsia="Times New Roman" w:cs="Times New Roman"/>
          <w:lang w:eastAsia="cs-CZ"/>
        </w:rPr>
        <w:t xml:space="preserve">- </w:t>
      </w:r>
      <w:r w:rsidRPr="000C5F61">
        <w:rPr>
          <w:rFonts w:eastAsia="Times New Roman" w:cs="Times New Roman"/>
          <w:b/>
          <w:lang w:eastAsia="cs-CZ"/>
        </w:rPr>
        <w:t>fakturováno</w:t>
      </w:r>
      <w:r w:rsidRPr="000C5F61">
        <w:rPr>
          <w:rFonts w:eastAsia="Times New Roman" w:cs="Times New Roman"/>
          <w:lang w:eastAsia="cs-CZ"/>
        </w:rPr>
        <w:t xml:space="preserve"> bude </w:t>
      </w:r>
      <w:r w:rsidR="00943D9A" w:rsidRPr="000C5F61">
        <w:rPr>
          <w:rFonts w:eastAsia="Times New Roman" w:cs="Times New Roman"/>
          <w:b/>
          <w:lang w:eastAsia="cs-CZ"/>
        </w:rPr>
        <w:t>70</w:t>
      </w:r>
      <w:r w:rsidRPr="000C5F61">
        <w:rPr>
          <w:rFonts w:eastAsia="Times New Roman" w:cs="Times New Roman"/>
          <w:b/>
          <w:lang w:eastAsia="cs-CZ"/>
        </w:rPr>
        <w:t xml:space="preserve"> </w:t>
      </w:r>
      <w:r w:rsidRPr="000C5F61">
        <w:rPr>
          <w:rFonts w:eastAsia="Times New Roman" w:cs="Times New Roman"/>
          <w:lang w:eastAsia="cs-CZ"/>
        </w:rPr>
        <w:t xml:space="preserve">% ceny díla za zpracování </w:t>
      </w:r>
      <w:r w:rsidR="007211E0" w:rsidRPr="000C5F61">
        <w:rPr>
          <w:rFonts w:eastAsia="Times New Roman" w:cs="Times New Roman"/>
          <w:b/>
          <w:i/>
          <w:lang w:eastAsia="cs-CZ"/>
        </w:rPr>
        <w:t xml:space="preserve"> DUSP+PDPS</w:t>
      </w:r>
    </w:p>
    <w:p w14:paraId="7DF9AA8A" w14:textId="77777777" w:rsidR="00595053" w:rsidRPr="000C5F61" w:rsidRDefault="00595053" w:rsidP="00FC44E6">
      <w:pPr>
        <w:spacing w:after="0" w:line="240" w:lineRule="auto"/>
        <w:ind w:left="426"/>
        <w:jc w:val="both"/>
        <w:rPr>
          <w:rFonts w:eastAsia="Times New Roman" w:cs="Times New Roman"/>
          <w:lang w:eastAsia="cs-CZ"/>
        </w:rPr>
      </w:pP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3FC08AED" w14:textId="152F72C5" w:rsidR="000C5F61" w:rsidRPr="00890303" w:rsidRDefault="00943D9A" w:rsidP="00FC44E6">
      <w:pPr>
        <w:spacing w:after="0" w:line="240" w:lineRule="auto"/>
        <w:ind w:left="426"/>
        <w:jc w:val="both"/>
        <w:rPr>
          <w:rFonts w:eastAsia="Times New Roman" w:cs="Times New Roman"/>
          <w:b/>
          <w:i/>
          <w:u w:val="single"/>
          <w:lang w:eastAsia="cs-CZ"/>
        </w:rPr>
      </w:pPr>
      <w:r w:rsidRPr="00890303">
        <w:rPr>
          <w:rFonts w:eastAsia="Times New Roman" w:cs="Times New Roman"/>
          <w:b/>
          <w:i/>
          <w:u w:val="single"/>
          <w:lang w:eastAsia="cs-CZ"/>
        </w:rPr>
        <w:t>2. dílčí etapa</w:t>
      </w:r>
      <w:r w:rsidR="00FC44E6" w:rsidRPr="00890303">
        <w:rPr>
          <w:rFonts w:eastAsia="Times New Roman" w:cs="Times New Roman"/>
          <w:b/>
          <w:i/>
          <w:u w:val="single"/>
          <w:lang w:eastAsia="cs-CZ"/>
        </w:rPr>
        <w:t>:</w:t>
      </w:r>
    </w:p>
    <w:p w14:paraId="6AF996CB" w14:textId="4D9F5EB0" w:rsidR="000C5F61" w:rsidRPr="007B704F" w:rsidRDefault="000C5F61" w:rsidP="000C5F61">
      <w:pPr>
        <w:spacing w:after="0" w:line="240" w:lineRule="auto"/>
        <w:ind w:left="426"/>
        <w:jc w:val="both"/>
        <w:rPr>
          <w:lang w:eastAsia="cs-CZ"/>
        </w:rPr>
      </w:pPr>
      <w:r w:rsidRPr="00C32BCB">
        <w:rPr>
          <w:rFonts w:ascii="Verdana" w:hAnsi="Verdana"/>
          <w:color w:val="000000"/>
        </w:rPr>
        <w:t xml:space="preserve">Předmět díla v rozsahu – odevzdání DUSP+PDPS včetně zapracovaných případných připomínek, které budou projednány a zapracovány, </w:t>
      </w:r>
      <w:r w:rsidRPr="00C32BCB">
        <w:rPr>
          <w:rFonts w:ascii="Verdana" w:hAnsi="Verdana"/>
          <w:b/>
          <w:color w:val="000000"/>
        </w:rPr>
        <w:t xml:space="preserve">podání žádosti o povolení záměru </w:t>
      </w:r>
      <w:r w:rsidRPr="00C32BCB">
        <w:rPr>
          <w:rFonts w:ascii="Verdana" w:hAnsi="Verdana"/>
          <w:color w:val="000000"/>
        </w:rPr>
        <w:t xml:space="preserve">(včetně dodání kopie s datem podání žádosti), zajištění podkladů a dokladů povolujících provedení stavby dle StZ, podložených potřebnými vyjádřeními dotčených subjektů, správců sítí, vlastníků pozemků a orgánů státní správy, podklady pro výběr zhotovitele, </w:t>
      </w:r>
      <w:r w:rsidRPr="007B704F">
        <w:rPr>
          <w:lang w:eastAsia="cs-CZ"/>
        </w:rPr>
        <w:t>souhrnný rozpočet, ekonomické hodnocení po připomínkách.</w:t>
      </w:r>
    </w:p>
    <w:p w14:paraId="76005270" w14:textId="77777777" w:rsidR="000C5F61" w:rsidRDefault="000C5F61" w:rsidP="000C5F61">
      <w:pPr>
        <w:spacing w:after="0" w:line="240" w:lineRule="auto"/>
        <w:ind w:left="426"/>
        <w:jc w:val="both"/>
        <w:rPr>
          <w:rFonts w:ascii="Verdana" w:hAnsi="Verdana"/>
          <w:color w:val="000000"/>
          <w:sz w:val="20"/>
          <w:szCs w:val="20"/>
        </w:rPr>
      </w:pPr>
    </w:p>
    <w:p w14:paraId="5D571164" w14:textId="04A5F725" w:rsidR="00FC44E6" w:rsidRPr="00890303" w:rsidRDefault="00FC44E6" w:rsidP="00FC44E6">
      <w:pPr>
        <w:spacing w:after="0" w:line="240" w:lineRule="auto"/>
        <w:ind w:left="426"/>
        <w:jc w:val="both"/>
        <w:rPr>
          <w:rFonts w:eastAsia="Times New Roman" w:cs="Times New Roman"/>
          <w:b/>
          <w:lang w:eastAsia="cs-CZ"/>
        </w:rPr>
      </w:pPr>
      <w:r w:rsidRPr="00890303">
        <w:rPr>
          <w:rFonts w:eastAsia="Times New Roman" w:cs="Times New Roman"/>
          <w:lang w:eastAsia="cs-CZ"/>
        </w:rPr>
        <w:t xml:space="preserve">- bude dokončeno a předáno </w:t>
      </w:r>
      <w:r w:rsidRPr="00890303">
        <w:rPr>
          <w:rFonts w:eastAsia="Times New Roman" w:cs="Times New Roman"/>
          <w:b/>
          <w:lang w:eastAsia="cs-CZ"/>
        </w:rPr>
        <w:t xml:space="preserve">do </w:t>
      </w:r>
      <w:r w:rsidR="00D72019">
        <w:rPr>
          <w:rFonts w:eastAsia="Times New Roman" w:cs="Times New Roman"/>
          <w:b/>
          <w:lang w:eastAsia="cs-CZ"/>
        </w:rPr>
        <w:t>9</w:t>
      </w:r>
      <w:r w:rsidR="00D72019" w:rsidRPr="00890303">
        <w:rPr>
          <w:rFonts w:eastAsia="Times New Roman" w:cs="Times New Roman"/>
          <w:b/>
          <w:lang w:eastAsia="cs-CZ"/>
        </w:rPr>
        <w:t xml:space="preserve"> </w:t>
      </w:r>
      <w:r w:rsidRPr="00890303">
        <w:rPr>
          <w:rFonts w:eastAsia="Times New Roman" w:cs="Times New Roman"/>
          <w:b/>
          <w:lang w:eastAsia="cs-CZ"/>
        </w:rPr>
        <w:t>měsíců od zahájení plnění</w:t>
      </w:r>
    </w:p>
    <w:p w14:paraId="70430842" w14:textId="77777777" w:rsidR="00FC44E6" w:rsidRPr="00890303" w:rsidRDefault="00FC44E6" w:rsidP="00FC44E6">
      <w:pPr>
        <w:spacing w:after="0" w:line="240" w:lineRule="auto"/>
        <w:ind w:left="426"/>
        <w:jc w:val="both"/>
        <w:rPr>
          <w:rFonts w:eastAsia="Times New Roman" w:cs="Times New Roman"/>
          <w:lang w:eastAsia="cs-CZ"/>
        </w:rPr>
      </w:pPr>
    </w:p>
    <w:p w14:paraId="0257B9A6" w14:textId="60CA26E4" w:rsidR="000C5F61" w:rsidRDefault="00FC44E6" w:rsidP="007B704F">
      <w:pPr>
        <w:spacing w:after="0" w:line="240" w:lineRule="auto"/>
        <w:ind w:left="426"/>
        <w:jc w:val="both"/>
        <w:rPr>
          <w:rFonts w:eastAsia="Times New Roman" w:cs="Times New Roman"/>
          <w:b/>
          <w:i/>
          <w:lang w:eastAsia="cs-CZ"/>
        </w:rPr>
      </w:pPr>
      <w:r w:rsidRPr="00890303">
        <w:rPr>
          <w:rFonts w:eastAsia="Times New Roman" w:cs="Times New Roman"/>
          <w:lang w:eastAsia="cs-CZ"/>
        </w:rPr>
        <w:t xml:space="preserve">- </w:t>
      </w:r>
      <w:r w:rsidRPr="00890303">
        <w:rPr>
          <w:rFonts w:eastAsia="Times New Roman" w:cs="Times New Roman"/>
          <w:b/>
          <w:lang w:eastAsia="cs-CZ"/>
        </w:rPr>
        <w:t>fakturováno</w:t>
      </w:r>
      <w:r w:rsidRPr="00890303">
        <w:rPr>
          <w:rFonts w:eastAsia="Times New Roman" w:cs="Times New Roman"/>
          <w:lang w:eastAsia="cs-CZ"/>
        </w:rPr>
        <w:t xml:space="preserve"> bude </w:t>
      </w:r>
      <w:r w:rsidR="000C5F61">
        <w:rPr>
          <w:rFonts w:eastAsia="Times New Roman" w:cs="Times New Roman"/>
          <w:b/>
          <w:lang w:eastAsia="cs-CZ"/>
        </w:rPr>
        <w:t>2</w:t>
      </w:r>
      <w:r w:rsidR="000C5F61" w:rsidRPr="00890303">
        <w:rPr>
          <w:rFonts w:eastAsia="Times New Roman" w:cs="Times New Roman"/>
          <w:b/>
          <w:lang w:eastAsia="cs-CZ"/>
        </w:rPr>
        <w:t>0</w:t>
      </w:r>
      <w:r w:rsidR="000C5F61" w:rsidRPr="00890303">
        <w:rPr>
          <w:rFonts w:eastAsia="Times New Roman" w:cs="Times New Roman"/>
          <w:lang w:eastAsia="cs-CZ"/>
        </w:rPr>
        <w:t xml:space="preserve"> </w:t>
      </w:r>
      <w:r w:rsidRPr="00890303">
        <w:rPr>
          <w:rFonts w:eastAsia="Times New Roman" w:cs="Times New Roman"/>
          <w:lang w:eastAsia="cs-CZ"/>
        </w:rPr>
        <w:t xml:space="preserve">% ceny díla za zpracování </w:t>
      </w:r>
      <w:r w:rsidR="007211E0" w:rsidRPr="00595053">
        <w:rPr>
          <w:rFonts w:eastAsia="Times New Roman" w:cs="Times New Roman"/>
          <w:b/>
          <w:i/>
          <w:lang w:eastAsia="cs-CZ"/>
        </w:rPr>
        <w:t>DUSP+PDPS</w:t>
      </w:r>
    </w:p>
    <w:p w14:paraId="4642DB0F" w14:textId="77777777" w:rsidR="00595053" w:rsidRPr="00595053" w:rsidRDefault="00595053" w:rsidP="007B704F">
      <w:pPr>
        <w:spacing w:after="0" w:line="240" w:lineRule="auto"/>
        <w:ind w:left="426"/>
        <w:jc w:val="both"/>
        <w:rPr>
          <w:rFonts w:eastAsia="Times New Roman" w:cs="Times New Roman"/>
          <w:b/>
          <w:i/>
          <w:lang w:eastAsia="cs-CZ"/>
        </w:rPr>
      </w:pPr>
    </w:p>
    <w:p w14:paraId="5684F5A5" w14:textId="77777777" w:rsidR="000C5F61" w:rsidRDefault="000C5F61" w:rsidP="007B704F">
      <w:pPr>
        <w:spacing w:after="0" w:line="240" w:lineRule="auto"/>
        <w:ind w:left="426"/>
        <w:jc w:val="both"/>
        <w:rPr>
          <w:rFonts w:eastAsia="Times New Roman" w:cs="Times New Roman"/>
          <w:b/>
          <w:i/>
          <w:color w:val="FF0000"/>
          <w:lang w:eastAsia="cs-CZ"/>
        </w:rPr>
      </w:pPr>
    </w:p>
    <w:p w14:paraId="010039F4" w14:textId="77777777" w:rsidR="000C5F61" w:rsidRPr="00595053" w:rsidRDefault="000C5F61" w:rsidP="007B704F">
      <w:pPr>
        <w:spacing w:after="0" w:line="240" w:lineRule="auto"/>
        <w:ind w:left="426"/>
        <w:jc w:val="both"/>
        <w:rPr>
          <w:rFonts w:eastAsia="Times New Roman" w:cs="Times New Roman"/>
          <w:b/>
          <w:i/>
          <w:u w:val="single"/>
          <w:lang w:eastAsia="cs-CZ"/>
        </w:rPr>
      </w:pPr>
      <w:r w:rsidRPr="00595053">
        <w:rPr>
          <w:rFonts w:eastAsia="Times New Roman" w:cs="Times New Roman"/>
          <w:b/>
          <w:i/>
          <w:u w:val="single"/>
          <w:lang w:eastAsia="cs-CZ"/>
        </w:rPr>
        <w:t xml:space="preserve">3. dílčí etapa: </w:t>
      </w:r>
    </w:p>
    <w:p w14:paraId="411D3A73" w14:textId="685A5736" w:rsidR="000C5F61" w:rsidRPr="00595053" w:rsidRDefault="000C5F61" w:rsidP="007B704F">
      <w:pPr>
        <w:spacing w:after="0" w:line="240" w:lineRule="auto"/>
        <w:ind w:left="426"/>
        <w:jc w:val="both"/>
        <w:rPr>
          <w:rFonts w:ascii="Verdana" w:hAnsi="Verdana"/>
          <w:color w:val="000000"/>
        </w:rPr>
      </w:pPr>
      <w:r w:rsidRPr="00595053">
        <w:rPr>
          <w:rFonts w:ascii="Verdana" w:hAnsi="Verdana"/>
          <w:color w:val="000000"/>
        </w:rPr>
        <w:t>Předmět díla v rozsahu – zajištění právní moci rozhodnutí o povolení záměru (povolení stavby nebo zařízení) dle StZ</w:t>
      </w:r>
    </w:p>
    <w:p w14:paraId="6CD0B092" w14:textId="77777777" w:rsidR="000C5F61" w:rsidRPr="00595053" w:rsidRDefault="000C5F61" w:rsidP="007B704F">
      <w:pPr>
        <w:spacing w:after="0" w:line="240" w:lineRule="auto"/>
        <w:ind w:left="426"/>
        <w:jc w:val="both"/>
        <w:rPr>
          <w:rFonts w:eastAsia="Times New Roman" w:cs="Times New Roman"/>
          <w:b/>
          <w:i/>
          <w:color w:val="FF0000"/>
          <w:lang w:eastAsia="cs-CZ"/>
        </w:rPr>
      </w:pPr>
    </w:p>
    <w:p w14:paraId="4BA069D3" w14:textId="0C45228F" w:rsidR="000C5F61" w:rsidRPr="00595053" w:rsidRDefault="000C5F61" w:rsidP="007B704F">
      <w:pPr>
        <w:spacing w:after="0" w:line="240" w:lineRule="auto"/>
        <w:ind w:left="426"/>
        <w:jc w:val="both"/>
        <w:rPr>
          <w:rFonts w:ascii="Verdana" w:hAnsi="Verdana"/>
          <w:color w:val="000000"/>
        </w:rPr>
      </w:pPr>
      <w:r w:rsidRPr="00595053">
        <w:rPr>
          <w:rFonts w:ascii="Verdana" w:hAnsi="Verdana"/>
          <w:color w:val="000000"/>
        </w:rPr>
        <w:t xml:space="preserve">- bude dokončeno </w:t>
      </w:r>
      <w:r w:rsidRPr="00595053">
        <w:rPr>
          <w:rFonts w:ascii="Verdana" w:hAnsi="Verdana"/>
          <w:b/>
          <w:color w:val="000000"/>
        </w:rPr>
        <w:t>odevzdáním pravomocného rozhodnutí</w:t>
      </w:r>
      <w:r w:rsidRPr="00595053">
        <w:rPr>
          <w:rFonts w:ascii="Verdana" w:hAnsi="Verdana"/>
          <w:color w:val="000000"/>
        </w:rPr>
        <w:t xml:space="preserve"> Objednateli</w:t>
      </w:r>
    </w:p>
    <w:p w14:paraId="534B87A3" w14:textId="77777777" w:rsidR="000C5F61" w:rsidRPr="00595053" w:rsidRDefault="000C5F61" w:rsidP="007B704F">
      <w:pPr>
        <w:spacing w:after="0" w:line="240" w:lineRule="auto"/>
        <w:ind w:left="426"/>
        <w:jc w:val="both"/>
        <w:rPr>
          <w:rFonts w:eastAsia="Times New Roman" w:cs="Times New Roman"/>
          <w:b/>
          <w:i/>
          <w:color w:val="FF0000"/>
          <w:lang w:eastAsia="cs-CZ"/>
        </w:rPr>
      </w:pPr>
    </w:p>
    <w:p w14:paraId="4A6ACBAE" w14:textId="33151A58" w:rsidR="000C5F61" w:rsidRPr="00595053" w:rsidRDefault="000C5F61" w:rsidP="007B704F">
      <w:pPr>
        <w:spacing w:after="0" w:line="240" w:lineRule="auto"/>
        <w:ind w:left="426"/>
        <w:jc w:val="both"/>
        <w:rPr>
          <w:rFonts w:eastAsia="Times New Roman" w:cs="Times New Roman"/>
          <w:b/>
          <w:i/>
          <w:color w:val="FF0000"/>
          <w:lang w:eastAsia="cs-CZ"/>
        </w:rPr>
      </w:pPr>
      <w:r w:rsidRPr="00595053">
        <w:rPr>
          <w:rFonts w:ascii="Verdana" w:hAnsi="Verdana"/>
          <w:color w:val="000000"/>
        </w:rPr>
        <w:t xml:space="preserve">- </w:t>
      </w:r>
      <w:r w:rsidRPr="00595053">
        <w:rPr>
          <w:rFonts w:ascii="Verdana" w:hAnsi="Verdana"/>
          <w:b/>
          <w:bCs/>
          <w:color w:val="000000"/>
        </w:rPr>
        <w:t>fakturováno</w:t>
      </w:r>
      <w:r w:rsidRPr="00595053">
        <w:rPr>
          <w:rFonts w:ascii="Verdana" w:hAnsi="Verdana"/>
          <w:color w:val="000000"/>
        </w:rPr>
        <w:t xml:space="preserve"> bude </w:t>
      </w:r>
      <w:r w:rsidRPr="00595053">
        <w:rPr>
          <w:rFonts w:ascii="Verdana" w:hAnsi="Verdana"/>
          <w:b/>
          <w:bCs/>
          <w:color w:val="000000"/>
        </w:rPr>
        <w:t>10 %</w:t>
      </w:r>
      <w:r w:rsidRPr="00595053">
        <w:rPr>
          <w:rFonts w:ascii="Verdana" w:hAnsi="Verdana"/>
          <w:color w:val="000000"/>
        </w:rPr>
        <w:t xml:space="preserve"> ceny díla za zpracování </w:t>
      </w:r>
      <w:r w:rsidRPr="00595053">
        <w:rPr>
          <w:rFonts w:ascii="Verdana" w:hAnsi="Verdana"/>
          <w:b/>
          <w:bCs/>
          <w:i/>
          <w:iCs/>
          <w:color w:val="000000"/>
        </w:rPr>
        <w:t>DUSP+PDPS</w:t>
      </w:r>
    </w:p>
    <w:p w14:paraId="43242ACC" w14:textId="556EACBB" w:rsidR="000C5F61" w:rsidRDefault="000C5F61" w:rsidP="00FC44E6">
      <w:pPr>
        <w:spacing w:after="0" w:line="240" w:lineRule="auto"/>
        <w:ind w:left="426"/>
        <w:jc w:val="both"/>
        <w:rPr>
          <w:rFonts w:eastAsia="Times New Roman" w:cs="Times New Roman"/>
          <w:b/>
          <w:i/>
          <w:color w:val="FF0000"/>
          <w:lang w:eastAsia="cs-CZ"/>
        </w:rPr>
      </w:pPr>
    </w:p>
    <w:p w14:paraId="2802C343" w14:textId="20A22B90" w:rsidR="000C5F61" w:rsidRPr="00890303" w:rsidRDefault="000C5F61" w:rsidP="00FC44E6">
      <w:pPr>
        <w:spacing w:after="0" w:line="240" w:lineRule="auto"/>
        <w:ind w:left="426"/>
        <w:jc w:val="both"/>
        <w:rPr>
          <w:rFonts w:eastAsia="Times New Roman" w:cs="Times New Roman"/>
          <w:b/>
          <w:i/>
          <w:color w:val="FF0000"/>
          <w:lang w:eastAsia="cs-CZ"/>
        </w:rPr>
      </w:pPr>
    </w:p>
    <w:p w14:paraId="0E472747" w14:textId="77777777" w:rsidR="00943D9A" w:rsidRPr="00FC44E6" w:rsidRDefault="00943D9A" w:rsidP="00FC44E6">
      <w:pPr>
        <w:spacing w:after="0" w:line="240" w:lineRule="auto"/>
        <w:ind w:left="426"/>
        <w:jc w:val="both"/>
        <w:rPr>
          <w:rFonts w:eastAsia="Times New Roman" w:cs="Times New Roman"/>
          <w:highlight w:val="green"/>
          <w:lang w:eastAsia="cs-CZ"/>
        </w:rPr>
      </w:pPr>
    </w:p>
    <w:p w14:paraId="62B1F0F8" w14:textId="516DC69A" w:rsidR="00FC44E6" w:rsidRPr="00890303" w:rsidRDefault="000C5F61" w:rsidP="00FC44E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4</w:t>
      </w:r>
      <w:r w:rsidR="00FC44E6" w:rsidRPr="00890303">
        <w:rPr>
          <w:rFonts w:eastAsia="Times New Roman" w:cs="Times New Roman"/>
          <w:b/>
          <w:i/>
          <w:u w:val="single"/>
          <w:lang w:eastAsia="cs-CZ"/>
        </w:rPr>
        <w:t xml:space="preserve">. dílčí etapa  </w:t>
      </w:r>
    </w:p>
    <w:p w14:paraId="5F763AD3" w14:textId="1476CDA3" w:rsidR="00FC44E6" w:rsidRPr="00595053" w:rsidRDefault="00FC44E6" w:rsidP="00FC44E6">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Předmět díla v rozsahu – výkon </w:t>
      </w:r>
      <w:r w:rsidR="00AE39D8" w:rsidRPr="00890303">
        <w:rPr>
          <w:rFonts w:eastAsia="Times New Roman" w:cs="Times New Roman"/>
          <w:lang w:eastAsia="cs-CZ"/>
        </w:rPr>
        <w:t xml:space="preserve">dozoru projektanta </w:t>
      </w:r>
      <w:r w:rsidRPr="00890303">
        <w:rPr>
          <w:rFonts w:eastAsia="Times New Roman" w:cs="Times New Roman"/>
          <w:lang w:eastAsia="cs-CZ"/>
        </w:rPr>
        <w:t xml:space="preserve">při realizaci stavby </w:t>
      </w:r>
      <w:r w:rsidR="00D57640" w:rsidRPr="00890303">
        <w:rPr>
          <w:rFonts w:eastAsia="Times New Roman" w:cs="Times New Roman"/>
          <w:lang w:eastAsia="cs-CZ"/>
        </w:rPr>
        <w:t>–</w:t>
      </w:r>
      <w:r w:rsidRPr="00890303">
        <w:rPr>
          <w:rFonts w:eastAsia="Times New Roman" w:cs="Times New Roman"/>
          <w:lang w:eastAsia="cs-CZ"/>
        </w:rPr>
        <w:t xml:space="preserve"> bude prováděn v </w:t>
      </w:r>
      <w:r w:rsidRPr="00595053">
        <w:rPr>
          <w:rFonts w:eastAsia="Times New Roman" w:cs="Times New Roman"/>
          <w:lang w:eastAsia="cs-CZ"/>
        </w:rPr>
        <w:t>průběhu provádění stavebních prací dle zpracovaného platného harmonogramu prací stavby (předpokládan</w:t>
      </w:r>
      <w:r w:rsidR="00324EE0" w:rsidRPr="00595053">
        <w:rPr>
          <w:rFonts w:eastAsia="Times New Roman" w:cs="Times New Roman"/>
          <w:lang w:eastAsia="cs-CZ"/>
        </w:rPr>
        <w:t>ou</w:t>
      </w:r>
      <w:r w:rsidRPr="00595053">
        <w:rPr>
          <w:rFonts w:eastAsia="Times New Roman" w:cs="Times New Roman"/>
          <w:lang w:eastAsia="cs-CZ"/>
        </w:rPr>
        <w:t xml:space="preserve"> dob</w:t>
      </w:r>
      <w:r w:rsidR="00324EE0" w:rsidRPr="00595053">
        <w:rPr>
          <w:rFonts w:eastAsia="Times New Roman" w:cs="Times New Roman"/>
          <w:lang w:eastAsia="cs-CZ"/>
        </w:rPr>
        <w:t xml:space="preserve">u </w:t>
      </w:r>
      <w:r w:rsidRPr="00595053">
        <w:rPr>
          <w:rFonts w:eastAsia="Times New Roman" w:cs="Times New Roman"/>
          <w:lang w:eastAsia="cs-CZ"/>
        </w:rPr>
        <w:t>délky realizace</w:t>
      </w:r>
      <w:r w:rsidR="00324EE0" w:rsidRPr="00595053">
        <w:rPr>
          <w:rFonts w:eastAsia="Times New Roman" w:cs="Times New Roman"/>
          <w:lang w:eastAsia="cs-CZ"/>
        </w:rPr>
        <w:t xml:space="preserve"> určí D</w:t>
      </w:r>
      <w:r w:rsidR="00832920" w:rsidRPr="00595053">
        <w:rPr>
          <w:rFonts w:eastAsia="Times New Roman" w:cs="Times New Roman"/>
          <w:lang w:eastAsia="cs-CZ"/>
        </w:rPr>
        <w:t>U</w:t>
      </w:r>
      <w:r w:rsidR="00324EE0" w:rsidRPr="00595053">
        <w:rPr>
          <w:rFonts w:eastAsia="Times New Roman" w:cs="Times New Roman"/>
          <w:lang w:eastAsia="cs-CZ"/>
        </w:rPr>
        <w:t>SP</w:t>
      </w:r>
      <w:r w:rsidRPr="00595053">
        <w:rPr>
          <w:rFonts w:eastAsia="Times New Roman" w:cs="Times New Roman"/>
          <w:lang w:eastAsia="cs-CZ"/>
        </w:rPr>
        <w:t>), vždy ale do ukončení stavebních prací na stavbě dle Smlouvy o dílo se zhotovitelem stavby</w:t>
      </w:r>
    </w:p>
    <w:p w14:paraId="2CBBAA7A" w14:textId="77777777" w:rsidR="00695FC0" w:rsidRPr="00595053" w:rsidRDefault="00695FC0" w:rsidP="00FC44E6">
      <w:pPr>
        <w:spacing w:after="0" w:line="240" w:lineRule="auto"/>
        <w:ind w:left="426"/>
        <w:jc w:val="both"/>
        <w:rPr>
          <w:rFonts w:eastAsia="Times New Roman" w:cs="Times New Roman"/>
          <w:lang w:eastAsia="cs-CZ"/>
        </w:rPr>
      </w:pPr>
    </w:p>
    <w:p w14:paraId="55BB9D99" w14:textId="43E90B7D" w:rsidR="00FC44E6" w:rsidRPr="00890303" w:rsidRDefault="00FC44E6" w:rsidP="00FC44E6">
      <w:pPr>
        <w:spacing w:after="0" w:line="240" w:lineRule="auto"/>
        <w:ind w:left="426"/>
        <w:jc w:val="both"/>
        <w:rPr>
          <w:rFonts w:eastAsia="Times New Roman" w:cs="Times New Roman"/>
          <w:b/>
          <w:lang w:eastAsia="cs-CZ"/>
        </w:rPr>
      </w:pPr>
      <w:r w:rsidRPr="00595053">
        <w:rPr>
          <w:rFonts w:eastAsia="Times New Roman" w:cs="Times New Roman"/>
          <w:lang w:eastAsia="cs-CZ"/>
        </w:rPr>
        <w:t>- bude dokončeno a předáno:</w:t>
      </w:r>
      <w:r w:rsidRPr="00595053">
        <w:rPr>
          <w:rFonts w:eastAsia="Times New Roman" w:cs="Times New Roman"/>
          <w:b/>
          <w:lang w:eastAsia="cs-CZ"/>
        </w:rPr>
        <w:t xml:space="preserve"> ke dni dokončení stavebních prací na stavbě a podpisu </w:t>
      </w:r>
      <w:r w:rsidRPr="00595053">
        <w:rPr>
          <w:rFonts w:eastAsia="Times New Roman" w:cs="Times New Roman"/>
          <w:bCs/>
          <w:lang w:eastAsia="cs-CZ"/>
        </w:rPr>
        <w:t>a předložení výkazu poskytnutých služeb (o výkonu dozoru projektanta)</w:t>
      </w:r>
    </w:p>
    <w:p w14:paraId="1999D478" w14:textId="77777777" w:rsidR="00FC44E6" w:rsidRPr="00FC44E6" w:rsidRDefault="00FC44E6" w:rsidP="00FC44E6">
      <w:pPr>
        <w:spacing w:after="0" w:line="240" w:lineRule="auto"/>
        <w:ind w:left="426"/>
        <w:jc w:val="both"/>
        <w:rPr>
          <w:rFonts w:eastAsia="Times New Roman" w:cs="Times New Roman"/>
          <w:b/>
          <w:highlight w:val="green"/>
          <w:lang w:eastAsia="cs-CZ"/>
        </w:rPr>
      </w:pPr>
    </w:p>
    <w:p w14:paraId="3D78C9EC" w14:textId="4DBB6343" w:rsidR="00FC44E6" w:rsidRPr="00890303" w:rsidRDefault="00FC44E6" w:rsidP="00FC44E6">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 cena za výkon </w:t>
      </w:r>
      <w:r w:rsidR="00AE39D8" w:rsidRPr="00890303">
        <w:rPr>
          <w:rFonts w:eastAsia="Times New Roman" w:cs="Times New Roman"/>
          <w:lang w:eastAsia="cs-CZ"/>
        </w:rPr>
        <w:t xml:space="preserve">dozoru projektanta </w:t>
      </w:r>
      <w:r w:rsidRPr="00890303">
        <w:rPr>
          <w:rFonts w:eastAsia="Times New Roman" w:cs="Times New Roman"/>
          <w:lang w:eastAsia="cs-CZ"/>
        </w:rPr>
        <w:t xml:space="preserve">bude fakturována </w:t>
      </w:r>
      <w:r w:rsidR="000C5F61">
        <w:rPr>
          <w:rFonts w:eastAsia="Times New Roman" w:cs="Times New Roman"/>
          <w:lang w:eastAsia="cs-CZ"/>
        </w:rPr>
        <w:t xml:space="preserve">jednorázově 100 </w:t>
      </w:r>
      <w:r w:rsidR="000C5F61" w:rsidRPr="00F06E72">
        <w:rPr>
          <w:rFonts w:eastAsia="Times New Roman" w:cs="Times New Roman"/>
          <w:lang w:eastAsia="cs-CZ"/>
        </w:rPr>
        <w:t>%</w:t>
      </w:r>
      <w:r w:rsidR="00F06E72" w:rsidRPr="007B704F">
        <w:rPr>
          <w:rFonts w:eastAsia="Times New Roman" w:cs="Times New Roman"/>
          <w:lang w:eastAsia="cs-CZ"/>
        </w:rPr>
        <w:t xml:space="preserve"> </w:t>
      </w:r>
      <w:r w:rsidRPr="00F06E72">
        <w:rPr>
          <w:rFonts w:eastAsia="Times New Roman" w:cs="Times New Roman"/>
          <w:lang w:eastAsia="cs-CZ"/>
        </w:rPr>
        <w:t>po</w:t>
      </w:r>
      <w:r w:rsidRPr="007B704F">
        <w:rPr>
          <w:rFonts w:eastAsia="Times New Roman" w:cs="Times New Roman"/>
          <w:lang w:eastAsia="cs-CZ"/>
        </w:rPr>
        <w:t xml:space="preserve"> </w:t>
      </w:r>
      <w:r w:rsidR="000C5F61" w:rsidRPr="00F06E72">
        <w:rPr>
          <w:rFonts w:eastAsia="Times New Roman" w:cs="Times New Roman"/>
          <w:lang w:eastAsia="cs-CZ"/>
        </w:rPr>
        <w:t>ukončení</w:t>
      </w:r>
      <w:r w:rsidR="000C5F61">
        <w:rPr>
          <w:rFonts w:eastAsia="Times New Roman" w:cs="Times New Roman"/>
          <w:lang w:eastAsia="cs-CZ"/>
        </w:rPr>
        <w:t xml:space="preserve"> </w:t>
      </w:r>
      <w:r w:rsidRPr="00890303">
        <w:rPr>
          <w:rFonts w:eastAsia="Times New Roman" w:cs="Times New Roman"/>
          <w:lang w:eastAsia="cs-CZ"/>
        </w:rPr>
        <w:t xml:space="preserve">výkonu </w:t>
      </w:r>
      <w:r w:rsidR="00AE39D8" w:rsidRPr="00890303">
        <w:rPr>
          <w:rFonts w:eastAsia="Times New Roman" w:cs="Times New Roman"/>
          <w:lang w:eastAsia="cs-CZ"/>
        </w:rPr>
        <w:t>dozoru projektanta</w:t>
      </w:r>
      <w:r w:rsidRPr="00890303">
        <w:rPr>
          <w:rFonts w:eastAsia="Times New Roman" w:cs="Times New Roman"/>
          <w:lang w:eastAsia="cs-CZ"/>
        </w:rPr>
        <w:t xml:space="preserve"> dle počtu odpracovaných hodin v závislosti na realizaci stavby. K faktuře bude přiložen soupis výkonu </w:t>
      </w:r>
      <w:r w:rsidR="00AE39D8" w:rsidRPr="00890303">
        <w:rPr>
          <w:rFonts w:eastAsia="Times New Roman" w:cs="Times New Roman"/>
          <w:lang w:eastAsia="cs-CZ"/>
        </w:rPr>
        <w:t xml:space="preserve">dozoru projektanta </w:t>
      </w:r>
      <w:r w:rsidRPr="00890303">
        <w:rPr>
          <w:rFonts w:eastAsia="Times New Roman" w:cs="Times New Roman"/>
          <w:lang w:eastAsia="cs-CZ"/>
        </w:rPr>
        <w:t>podle činností odsouhlasený stavebním dozorem objednatele a hlavním inženýrem stavby s následujícími údaji: datum, stručný popis činnosti, jméno pracovníka, hodiny, cena za činnost.</w:t>
      </w:r>
    </w:p>
    <w:p w14:paraId="5DE743C4" w14:textId="77777777" w:rsidR="00FC44E6" w:rsidRPr="00890303"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0756D5">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7280FCC6" w:rsidR="00FC44E6" w:rsidRDefault="007211E0" w:rsidP="00A07251">
      <w:pPr>
        <w:numPr>
          <w:ilvl w:val="0"/>
          <w:numId w:val="16"/>
        </w:numPr>
        <w:spacing w:after="0" w:line="240" w:lineRule="auto"/>
        <w:rPr>
          <w:rFonts w:eastAsia="Times New Roman" w:cs="Times New Roman"/>
          <w:lang w:eastAsia="cs-CZ"/>
        </w:rPr>
      </w:pPr>
      <w:r w:rsidRPr="00F06E72">
        <w:rPr>
          <w:rFonts w:eastAsia="Times New Roman" w:cs="Times New Roman"/>
          <w:b/>
          <w:lang w:eastAsia="cs-CZ"/>
        </w:rPr>
        <w:t>DUSP+PDPS</w:t>
      </w:r>
      <w:r w:rsidR="00FC44E6" w:rsidRPr="00FC44E6">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890303">
        <w:rPr>
          <w:rFonts w:eastAsia="Times New Roman" w:cs="Times New Roman"/>
          <w:lang w:eastAsia="cs-CZ"/>
        </w:rPr>
        <w:t>1, 779 00 Olomouc.</w:t>
      </w:r>
    </w:p>
    <w:p w14:paraId="1BF37B8D" w14:textId="540BF05A" w:rsidR="00890303" w:rsidRDefault="00890303" w:rsidP="00890303">
      <w:pPr>
        <w:spacing w:after="0" w:line="240" w:lineRule="auto"/>
        <w:ind w:left="1146"/>
        <w:rPr>
          <w:rFonts w:eastAsia="Times New Roman" w:cs="Times New Roman"/>
          <w:b/>
          <w:i/>
          <w:color w:val="FF0000"/>
          <w:lang w:eastAsia="cs-CZ"/>
        </w:rPr>
      </w:pPr>
    </w:p>
    <w:p w14:paraId="1F1C7959" w14:textId="77777777" w:rsidR="00890303" w:rsidRPr="00E7636A" w:rsidRDefault="00890303" w:rsidP="00890303">
      <w:pPr>
        <w:spacing w:after="0" w:line="240" w:lineRule="auto"/>
        <w:ind w:left="1146"/>
        <w:jc w:val="both"/>
        <w:rPr>
          <w:rFonts w:eastAsia="Times New Roman" w:cs="Times New Roman"/>
          <w:lang w:eastAsia="cs-CZ"/>
        </w:rPr>
      </w:pPr>
      <w:r w:rsidRPr="00BF19C3">
        <w:t>Předání je možné i oprávněné osobě Objednatele ve věcech technických v sídle místně příslušného Oblastního ředitelství Hradec Králové, se sídlem U Fotochemy 259, 501 01 Hradec Králové.</w:t>
      </w:r>
    </w:p>
    <w:p w14:paraId="69108A94" w14:textId="77777777" w:rsidR="00890303" w:rsidRPr="00FC44E6" w:rsidRDefault="00890303" w:rsidP="00890303">
      <w:pPr>
        <w:spacing w:after="0" w:line="240" w:lineRule="auto"/>
        <w:ind w:left="1146"/>
        <w:rPr>
          <w:rFonts w:eastAsia="Times New Roman" w:cs="Times New Roman"/>
          <w:lang w:eastAsia="cs-CZ"/>
        </w:rPr>
      </w:pPr>
    </w:p>
    <w:p w14:paraId="7CC67193" w14:textId="6AA267E3" w:rsidR="00FC44E6" w:rsidRPr="00FC44E6" w:rsidRDefault="00AE39D8" w:rsidP="00A07251">
      <w:pPr>
        <w:numPr>
          <w:ilvl w:val="0"/>
          <w:numId w:val="17"/>
        </w:numPr>
        <w:spacing w:after="0" w:line="240" w:lineRule="auto"/>
        <w:rPr>
          <w:rFonts w:eastAsia="Times New Roman" w:cs="Times New Roman"/>
          <w:lang w:eastAsia="cs-CZ"/>
        </w:rPr>
      </w:pPr>
      <w:r>
        <w:rPr>
          <w:rFonts w:eastAsia="Times New Roman" w:cs="Times New Roman"/>
          <w:b/>
          <w:lang w:eastAsia="cs-CZ"/>
        </w:rPr>
        <w:t>dozor projektanta</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dozoru projektant</w:t>
      </w:r>
      <w:r w:rsidR="00D97ACF">
        <w:rPr>
          <w:rFonts w:eastAsia="Times New Roman" w:cs="Times New Roman"/>
          <w:lang w:eastAsia="cs-CZ"/>
        </w:rPr>
        <w:t>a</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09754CAC" w14:textId="77777777" w:rsidR="005E0F1A" w:rsidRDefault="005E0F1A" w:rsidP="00C82503">
      <w:pPr>
        <w:spacing w:after="0" w:line="240" w:lineRule="auto"/>
        <w:ind w:left="360"/>
        <w:jc w:val="both"/>
        <w:rPr>
          <w:rFonts w:eastAsia="Times New Roman" w:cs="Times New Roman"/>
          <w:lang w:eastAsia="cs-CZ"/>
        </w:rPr>
      </w:pPr>
    </w:p>
    <w:p w14:paraId="75BBA256" w14:textId="0F664B05" w:rsidR="00C82503" w:rsidRPr="00595053" w:rsidRDefault="005E0F1A" w:rsidP="00C82503">
      <w:pPr>
        <w:spacing w:after="0" w:line="240" w:lineRule="auto"/>
        <w:ind w:left="360"/>
        <w:jc w:val="both"/>
        <w:rPr>
          <w:rFonts w:eastAsia="Times New Roman" w:cs="Arial"/>
          <w:lang w:eastAsia="cs-CZ"/>
        </w:rPr>
      </w:pPr>
      <w:r w:rsidRPr="00595053">
        <w:rPr>
          <w:rFonts w:eastAsia="Times New Roman" w:cs="Arial"/>
          <w:u w:val="single"/>
          <w:lang w:eastAsia="cs-CZ"/>
        </w:rPr>
        <w:t>DUSP a PDPS k připomínkám</w:t>
      </w:r>
      <w:r w:rsidRPr="00595053">
        <w:rPr>
          <w:rFonts w:eastAsia="Times New Roman" w:cs="Arial"/>
          <w:lang w:eastAsia="cs-CZ"/>
        </w:rPr>
        <w:t xml:space="preserve"> je nutno vyhotovit 1x v digitální uzavřené formě + 1 x geodetickou dokumentaci v otevřené formě.</w:t>
      </w:r>
    </w:p>
    <w:p w14:paraId="6258A64D" w14:textId="77777777" w:rsidR="00C82503" w:rsidRPr="00595053" w:rsidRDefault="00C82503" w:rsidP="00C82503">
      <w:pPr>
        <w:spacing w:after="0" w:line="240" w:lineRule="auto"/>
        <w:ind w:left="360"/>
        <w:jc w:val="both"/>
        <w:rPr>
          <w:rFonts w:eastAsia="Times New Roman" w:cs="Times New Roman"/>
          <w:lang w:eastAsia="cs-CZ"/>
        </w:rPr>
      </w:pPr>
    </w:p>
    <w:p w14:paraId="00D989B6" w14:textId="6637621B" w:rsidR="005E0F1A" w:rsidRPr="005E0F1A" w:rsidRDefault="005E0F1A" w:rsidP="00C82503">
      <w:pPr>
        <w:spacing w:after="0" w:line="240" w:lineRule="auto"/>
        <w:ind w:left="360"/>
        <w:jc w:val="both"/>
        <w:rPr>
          <w:rFonts w:eastAsia="Times New Roman" w:cs="Times New Roman"/>
          <w:lang w:eastAsia="cs-CZ"/>
        </w:rPr>
      </w:pPr>
      <w:r w:rsidRPr="00595053">
        <w:rPr>
          <w:rFonts w:eastAsia="Times New Roman" w:cs="Arial"/>
          <w:u w:val="single"/>
          <w:lang w:eastAsia="cs-CZ"/>
        </w:rPr>
        <w:t>DUSP a PDPS</w:t>
      </w:r>
      <w:r w:rsidRPr="00595053">
        <w:rPr>
          <w:rFonts w:eastAsia="Times New Roman" w:cs="Arial"/>
          <w:lang w:eastAsia="cs-CZ"/>
        </w:rPr>
        <w:t xml:space="preserve"> je nutno vyhotovit 6x v tištěné, 6x v digitální formě (z toho 1x v otevřené formě – formáty dgn, MS Word</w:t>
      </w:r>
      <w:r w:rsidRPr="0041798A">
        <w:rPr>
          <w:rFonts w:eastAsia="Times New Roman" w:cs="Arial"/>
          <w:lang w:eastAsia="cs-CZ"/>
        </w:rPr>
        <w:t>, MS Excel, 1x v uzavřené formě TreeInfo – formát pdf, 4x v uzavřené formě – formát pdf) a 4x v digitální formě náklady stavby (z toho 1x v otevřené formě ve formátu xls a 3x v uzavřené formě), 1 x v otevřeném datovém formátu XML</w:t>
      </w:r>
      <w:r>
        <w:rPr>
          <w:rFonts w:eastAsia="Times New Roman" w:cs="Arial"/>
          <w:lang w:eastAsia="cs-CZ"/>
        </w:rPr>
        <w:br/>
      </w:r>
      <w:r w:rsidRPr="0041798A">
        <w:rPr>
          <w:rFonts w:eastAsia="Times New Roman" w:cs="Arial"/>
          <w:lang w:eastAsia="cs-CZ"/>
        </w:rPr>
        <w:t xml:space="preserve">ve struktuře dat dle datového předpisu XC4 – viz </w:t>
      </w:r>
      <w:hyperlink r:id="rId16" w:history="1">
        <w:r w:rsidRPr="0041798A">
          <w:rPr>
            <w:rFonts w:eastAsia="Times New Roman" w:cs="Arial"/>
            <w:color w:val="0000FF"/>
            <w:u w:val="single"/>
            <w:lang w:eastAsia="cs-CZ"/>
          </w:rPr>
          <w:t>www.xc4.cz</w:t>
        </w:r>
      </w:hyperlink>
      <w:r w:rsidRPr="0041798A">
        <w:rPr>
          <w:rFonts w:eastAsia="Times New Roman" w:cs="Arial"/>
          <w:lang w:eastAsia="cs-CZ"/>
        </w:rPr>
        <w:t>  ).</w:t>
      </w:r>
    </w:p>
    <w:p w14:paraId="31CBD9FF" w14:textId="77777777" w:rsidR="005E0F1A" w:rsidRPr="006F68C2" w:rsidRDefault="005E0F1A" w:rsidP="00FC44E6">
      <w:pPr>
        <w:spacing w:after="0" w:line="240" w:lineRule="auto"/>
        <w:ind w:left="360"/>
        <w:rPr>
          <w:rFonts w:eastAsia="Times New Roman" w:cs="Times New Roman"/>
          <w:lang w:eastAsia="cs-CZ"/>
        </w:rPr>
      </w:pP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lastRenderedPageBreak/>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595053"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w:t>
      </w:r>
      <w:r w:rsidRPr="00595053">
        <w:rPr>
          <w:rFonts w:eastAsia="Times New Roman" w:cs="Times New Roman"/>
          <w:lang w:eastAsia="cs-CZ"/>
        </w:rPr>
        <w:t xml:space="preserve">splnění profesní způsobilosti předloží dodavatel zadavateli následující doklady: </w:t>
      </w:r>
    </w:p>
    <w:p w14:paraId="74286E16" w14:textId="77777777" w:rsidR="00FC44E6" w:rsidRPr="00595053" w:rsidRDefault="00FC44E6" w:rsidP="00FC44E6">
      <w:pPr>
        <w:spacing w:after="0" w:line="240" w:lineRule="auto"/>
        <w:ind w:left="425"/>
        <w:jc w:val="both"/>
        <w:rPr>
          <w:rFonts w:eastAsia="Times New Roman" w:cs="Times New Roman"/>
          <w:lang w:eastAsia="cs-CZ"/>
        </w:rPr>
      </w:pPr>
    </w:p>
    <w:p w14:paraId="4E142858" w14:textId="77777777" w:rsidR="00FC44E6" w:rsidRPr="00595053" w:rsidRDefault="00FC44E6" w:rsidP="00A07251">
      <w:pPr>
        <w:numPr>
          <w:ilvl w:val="0"/>
          <w:numId w:val="14"/>
        </w:numPr>
        <w:spacing w:after="0" w:line="240" w:lineRule="auto"/>
        <w:ind w:left="907"/>
        <w:jc w:val="both"/>
        <w:rPr>
          <w:rFonts w:eastAsia="Times New Roman" w:cs="Times New Roman"/>
          <w:lang w:eastAsia="cs-CZ"/>
        </w:rPr>
      </w:pPr>
      <w:r w:rsidRPr="00595053">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595053" w:rsidRDefault="00FC44E6" w:rsidP="00A07251">
      <w:pPr>
        <w:numPr>
          <w:ilvl w:val="0"/>
          <w:numId w:val="14"/>
        </w:numPr>
        <w:spacing w:after="0" w:line="240" w:lineRule="auto"/>
        <w:ind w:left="907"/>
        <w:jc w:val="both"/>
        <w:rPr>
          <w:rFonts w:eastAsia="Times New Roman" w:cs="Times New Roman"/>
          <w:lang w:eastAsia="cs-CZ"/>
        </w:rPr>
      </w:pPr>
      <w:r w:rsidRPr="00595053">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7777777" w:rsidR="00FC44E6" w:rsidRPr="00595053" w:rsidRDefault="00FC44E6" w:rsidP="00A07251">
      <w:pPr>
        <w:numPr>
          <w:ilvl w:val="0"/>
          <w:numId w:val="18"/>
        </w:numPr>
        <w:spacing w:after="0" w:line="240" w:lineRule="auto"/>
        <w:jc w:val="both"/>
        <w:rPr>
          <w:rFonts w:eastAsia="Times New Roman" w:cs="Times New Roman"/>
          <w:lang w:eastAsia="cs-CZ"/>
        </w:rPr>
      </w:pPr>
      <w:r w:rsidRPr="00595053">
        <w:rPr>
          <w:rFonts w:eastAsia="Times New Roman" w:cs="Times New Roman"/>
          <w:lang w:eastAsia="cs-CZ"/>
        </w:rPr>
        <w:t>projektovou činnost ve výstavbě;</w:t>
      </w:r>
    </w:p>
    <w:p w14:paraId="2C9C995D" w14:textId="0485D7FD" w:rsidR="00FC44E6" w:rsidRPr="00595053" w:rsidRDefault="00FC44E6" w:rsidP="00A07251">
      <w:pPr>
        <w:numPr>
          <w:ilvl w:val="0"/>
          <w:numId w:val="18"/>
        </w:numPr>
        <w:spacing w:after="0" w:line="240" w:lineRule="auto"/>
        <w:jc w:val="both"/>
        <w:rPr>
          <w:rFonts w:eastAsia="Times New Roman" w:cs="Times New Roman"/>
          <w:lang w:eastAsia="cs-CZ"/>
        </w:rPr>
      </w:pPr>
      <w:r w:rsidRPr="00595053">
        <w:rPr>
          <w:rFonts w:eastAsia="Times New Roman" w:cs="Times New Roman"/>
          <w:lang w:eastAsia="cs-CZ"/>
        </w:rPr>
        <w:t>výkon zeměměřických činností;</w:t>
      </w:r>
    </w:p>
    <w:p w14:paraId="0EB44D19" w14:textId="3FC891CF" w:rsidR="00FC44E6" w:rsidRPr="00595053" w:rsidRDefault="00FC44E6" w:rsidP="00A07251">
      <w:pPr>
        <w:numPr>
          <w:ilvl w:val="0"/>
          <w:numId w:val="14"/>
        </w:numPr>
        <w:spacing w:after="0" w:line="240" w:lineRule="auto"/>
        <w:ind w:left="907"/>
        <w:jc w:val="both"/>
        <w:rPr>
          <w:rFonts w:eastAsia="Times New Roman" w:cs="Times New Roman"/>
          <w:lang w:eastAsia="cs-CZ"/>
        </w:rPr>
      </w:pPr>
      <w:r w:rsidRPr="00595053">
        <w:rPr>
          <w:rFonts w:eastAsia="Times New Roman" w:cs="Times New Roman"/>
          <w:lang w:eastAsia="cs-CZ"/>
        </w:rPr>
        <w:t xml:space="preserve">osvědčení o autorizaci (ČR) nebo registraci (zahraničí) v rozsahu dle §5 odst. 3 písm. e) technologická zařízení staveb zákona č. 360/1992 Sb., o výkonu povolání autorizovaných architektů a o výkonu povolání autorizovaných inženýrů a techniků činných ve výstavbě, ve znění pozdějších předpisů; </w:t>
      </w:r>
    </w:p>
    <w:p w14:paraId="35FE6710" w14:textId="5F245BF8" w:rsidR="00FC44E6" w:rsidRPr="00595053" w:rsidRDefault="00E3094D" w:rsidP="00A07251">
      <w:pPr>
        <w:numPr>
          <w:ilvl w:val="0"/>
          <w:numId w:val="14"/>
        </w:numPr>
        <w:spacing w:after="0" w:line="240" w:lineRule="auto"/>
        <w:ind w:left="907"/>
        <w:jc w:val="both"/>
        <w:rPr>
          <w:rFonts w:eastAsia="Times New Roman" w:cs="Times New Roman"/>
          <w:lang w:eastAsia="cs-CZ"/>
        </w:rPr>
      </w:pPr>
      <w:r w:rsidRPr="00595053">
        <w:t xml:space="preserve">autorizace pro ověřování výsledků zeměměřických činností v rozsahu dle § 16f odst. 1 písm. </w:t>
      </w:r>
      <w:r w:rsidRPr="00595053">
        <w:rPr>
          <w:b/>
        </w:rPr>
        <w:t xml:space="preserve">a) </w:t>
      </w:r>
      <w:r w:rsidRPr="00595053">
        <w:t>a</w:t>
      </w:r>
      <w:r w:rsidRPr="00595053">
        <w:rPr>
          <w:b/>
        </w:rPr>
        <w:t xml:space="preserve"> c)</w:t>
      </w:r>
      <w:r w:rsidRPr="00595053">
        <w:t xml:space="preserve"> zákona č. 200/1994 Sb., o zeměměřictví a o změně a doplnění některých zákonů souvisejících s jeho zavedením, ve znění pozdějších předpisů</w:t>
      </w:r>
      <w:r w:rsidR="00FC44E6" w:rsidRPr="00595053">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595053">
        <w:rPr>
          <w:rFonts w:eastAsia="Times New Roman" w:cs="Times New Roman"/>
          <w:lang w:eastAsia="cs-CZ"/>
        </w:rPr>
        <w:t>osvědčení o odborné způsobilosti koordinátora BOZP na staveništi podle § 14, resp. §</w:t>
      </w:r>
      <w:r w:rsidR="00824143" w:rsidRPr="00595053">
        <w:rPr>
          <w:rFonts w:eastAsia="Times New Roman" w:cs="Times New Roman"/>
          <w:lang w:eastAsia="cs-CZ"/>
        </w:rPr>
        <w:t> </w:t>
      </w:r>
      <w:r w:rsidRPr="00595053">
        <w:rPr>
          <w:rFonts w:eastAsia="Times New Roman" w:cs="Times New Roman"/>
          <w:lang w:eastAsia="cs-CZ"/>
        </w:rPr>
        <w:t>10 odst. 2 zákona</w:t>
      </w:r>
      <w:r w:rsidRPr="00FC44E6">
        <w:rPr>
          <w:rFonts w:eastAsia="Times New Roman" w:cs="Times New Roman"/>
          <w:lang w:eastAsia="cs-CZ"/>
        </w:rPr>
        <w:t xml:space="preserve">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3BD8A4D0" w:rsidR="00FC44E6" w:rsidRPr="00FC44E6" w:rsidRDefault="00FC44E6" w:rsidP="00324EE0">
      <w:pPr>
        <w:spacing w:after="0" w:line="240" w:lineRule="auto"/>
        <w:jc w:val="both"/>
        <w:rPr>
          <w:rFonts w:eastAsia="Times New Roman" w:cs="Times New Roma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324EE0">
        <w:rPr>
          <w:rFonts w:eastAsia="Times New Roman" w:cs="Times New Roman"/>
          <w:lang w:eastAsia="cs-CZ"/>
        </w:rPr>
        <w:t>K prokázání splnění technické kvalifikace předloží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3A706378"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5E0F1A">
        <w:rPr>
          <w:rFonts w:eastAsia="Times New Roman" w:cs="Arial"/>
          <w:lang w:eastAsia="cs-CZ"/>
        </w:rPr>
        <w:t>5</w:t>
      </w:r>
      <w:r w:rsidRPr="00FC44E6">
        <w:rPr>
          <w:rFonts w:eastAsia="Times New Roman" w:cs="Calibri"/>
          <w:lang w:eastAsia="cs-CZ"/>
        </w:rPr>
        <w:t xml:space="preserve"> 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5899343A" w:rsidR="00FC44E6" w:rsidRDefault="00A5181C" w:rsidP="00FC44E6">
      <w:pPr>
        <w:spacing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w:t>
      </w:r>
      <w:r w:rsidR="00A123D1">
        <w:t xml:space="preserve">, resp. projektové dokumentace pro vydání společného povolení podle zákona č. 416/2009 Sb., </w:t>
      </w:r>
      <w:r w:rsidR="00A123D1" w:rsidRPr="00EC1519">
        <w:t>o urychlení výstavby dopravní, vodní a energetické infrastruktury a infrastruktury elektronických komunikací (liniový zákon)</w:t>
      </w:r>
      <w:r w:rsidR="00A123D1">
        <w:t>, ve znění pozdějších předpisů (dále jen „DUSL“, přičemž pro obě projektové dokumentace pro vydání společného povolení je dále v textu používána společná zkratka „DUSP/DUSL“)</w:t>
      </w:r>
      <w:r w:rsidRPr="00A5181C">
        <w:t xml:space="preserve"> nebo ve stupních projektové dokumentace pro vydání společného povolení a projektové dokumentace pro provádění stavby (dále jen „DUSP</w:t>
      </w:r>
      <w:r w:rsidR="00A123D1">
        <w:t>/DUSL</w:t>
      </w:r>
      <w:r w:rsidRPr="00A5181C">
        <w:t xml:space="preserve">+PDPS“) </w:t>
      </w:r>
      <w:r w:rsidR="00A123D1">
        <w:t xml:space="preserve">nebo ve stupních </w:t>
      </w:r>
      <w:r w:rsidR="00A123D1" w:rsidRPr="007D63FC">
        <w:t xml:space="preserve">dokumentace pro </w:t>
      </w:r>
      <w:r w:rsidR="00A123D1">
        <w:t xml:space="preserve">vydání rozhodnutí o umístění stavby a projektové dokumentace pro vydání stavebního povolení (dále jen „DUR+DSP“) nebo ve </w:t>
      </w:r>
      <w:r w:rsidR="00A123D1" w:rsidRPr="00595053">
        <w:t xml:space="preserve">stupních dokumentace pro vydání rozhodnutí o umístění stavby a projektové dokumentace pro vydání stavebního povolení a projektové dokumentace pro provádění stavby (dále jen </w:t>
      </w:r>
      <w:r w:rsidR="00A123D1" w:rsidRPr="00595053">
        <w:lastRenderedPageBreak/>
        <w:t xml:space="preserve">„DUR+DSP+PDPS“) </w:t>
      </w:r>
      <w:r w:rsidRPr="00595053">
        <w:t xml:space="preserve">dle </w:t>
      </w:r>
      <w:r w:rsidR="007A674F" w:rsidRPr="00595053">
        <w:t xml:space="preserve">prováděcích </w:t>
      </w:r>
      <w:r w:rsidRPr="00595053">
        <w:t>právních předpisů</w:t>
      </w:r>
      <w:r w:rsidRPr="00595053">
        <w:rPr>
          <w:vertAlign w:val="superscript"/>
        </w:rPr>
        <w:footnoteReference w:id="1"/>
      </w:r>
      <w:r w:rsidRPr="00595053">
        <w:t xml:space="preserve"> pro stavby železničních drah  ve smyslu § 5 odst. 1 a § 3 odst. 1</w:t>
      </w:r>
      <w:r w:rsidR="005E0F1A" w:rsidRPr="00595053">
        <w:t xml:space="preserve"> písm.</w:t>
      </w:r>
      <w:r w:rsidRPr="00595053">
        <w:t xml:space="preserve"> </w:t>
      </w:r>
      <w:r w:rsidR="00534ED7" w:rsidRPr="00595053">
        <w:t>a) nebo b</w:t>
      </w:r>
      <w:r w:rsidR="00360836" w:rsidRPr="00595053">
        <w:t>)</w:t>
      </w:r>
      <w:r w:rsidRPr="00595053">
        <w:t xml:space="preserve"> zák. č. 266/1994 Sb., o dráhách, ve znění pozdějších předpisů. Za službu obdobného charakteru, resp. projektové práce spočívající ve zhotovení dokumentace ve stupni DSP nebo DSP+PDPS nebo DUSP</w:t>
      </w:r>
      <w:r w:rsidR="007A674F" w:rsidRPr="00595053">
        <w:t>/DUSL</w:t>
      </w:r>
      <w:r w:rsidRPr="00595053">
        <w:t xml:space="preserve"> nebo DUSP</w:t>
      </w:r>
      <w:r w:rsidR="007A674F" w:rsidRPr="00595053">
        <w:t>/DUSL</w:t>
      </w:r>
      <w:r w:rsidRPr="00595053">
        <w:t>+PDPS</w:t>
      </w:r>
      <w:r w:rsidR="007A674F" w:rsidRPr="00595053">
        <w:t xml:space="preserve"> nebo DUR+DSP nebo DUR+DSP+PDPS</w:t>
      </w:r>
      <w:r w:rsidRPr="00595053">
        <w:t>, zadavatel považuje rovněž provedení aktualizace dokumentace ve stupni DSP nebo DSP+PDPS nebo DUSP</w:t>
      </w:r>
      <w:r w:rsidR="007A674F" w:rsidRPr="00595053">
        <w:t>/DUSL</w:t>
      </w:r>
      <w:r w:rsidRPr="00595053">
        <w:t xml:space="preserve"> nebo DUSP</w:t>
      </w:r>
      <w:r w:rsidR="007A674F" w:rsidRPr="00595053">
        <w:t>/DUSL</w:t>
      </w:r>
      <w:r w:rsidRPr="00595053">
        <w:t>+PDPS</w:t>
      </w:r>
      <w:r w:rsidR="007A674F" w:rsidRPr="00595053">
        <w:t xml:space="preserve"> nebo DUR+</w:t>
      </w:r>
      <w:r w:rsidR="007A674F">
        <w:t>DSP nebo DUR+DSP+PDPS</w:t>
      </w:r>
      <w:r w:rsidRPr="00A5181C">
        <w:t>.</w:t>
      </w:r>
    </w:p>
    <w:p w14:paraId="7532C688" w14:textId="77777777" w:rsidR="00A5181C" w:rsidRDefault="00A5181C" w:rsidP="00FC44E6">
      <w:pPr>
        <w:spacing w:after="0" w:line="240" w:lineRule="auto"/>
        <w:ind w:left="907"/>
        <w:jc w:val="both"/>
      </w:pPr>
    </w:p>
    <w:p w14:paraId="2E89C647" w14:textId="05A94E7D"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447639D2" w14:textId="77777777" w:rsidR="005E0F1A" w:rsidRPr="00595053" w:rsidRDefault="00FC44E6" w:rsidP="005E0F1A">
      <w:pPr>
        <w:spacing w:after="0" w:line="240" w:lineRule="auto"/>
        <w:ind w:left="907"/>
        <w:jc w:val="both"/>
        <w:rPr>
          <w:rFonts w:eastAsia="Times New Roman" w:cs="Times New Roman"/>
          <w:u w:val="single"/>
          <w:lang w:eastAsia="cs-CZ"/>
        </w:rPr>
      </w:pPr>
      <w:r w:rsidRPr="00324EE0">
        <w:rPr>
          <w:rFonts w:eastAsia="Times New Roman" w:cs="Times New Roman"/>
          <w:u w:val="single"/>
          <w:lang w:eastAsia="cs-CZ"/>
        </w:rPr>
        <w:t xml:space="preserve">Dodavatel musí předloženým seznamem </w:t>
      </w:r>
      <w:r w:rsidRPr="00595053">
        <w:rPr>
          <w:rFonts w:eastAsia="Times New Roman" w:cs="Times New Roman"/>
          <w:u w:val="single"/>
          <w:lang w:eastAsia="cs-CZ"/>
        </w:rPr>
        <w:t xml:space="preserve">významných služeb prokázat, že v uvedeném období poskytl alespoň 2 služby obdobného charakteru, jejichž předmětem byly mimo jiné následující činnosti: </w:t>
      </w:r>
    </w:p>
    <w:p w14:paraId="35EF8959" w14:textId="77777777" w:rsidR="005E0F1A" w:rsidRPr="00595053" w:rsidRDefault="005E0F1A" w:rsidP="005E0F1A">
      <w:pPr>
        <w:spacing w:after="0" w:line="240" w:lineRule="auto"/>
        <w:ind w:left="907"/>
        <w:jc w:val="both"/>
        <w:rPr>
          <w:rFonts w:eastAsia="Times New Roman" w:cs="Times New Roman"/>
          <w:lang w:eastAsia="cs-CZ"/>
        </w:rPr>
      </w:pPr>
    </w:p>
    <w:p w14:paraId="57D72142" w14:textId="4F372744" w:rsidR="005E0F1A" w:rsidRPr="00595053" w:rsidRDefault="005E0F1A" w:rsidP="005E0F1A">
      <w:pPr>
        <w:spacing w:after="0" w:line="240" w:lineRule="auto"/>
        <w:ind w:left="907"/>
        <w:jc w:val="both"/>
        <w:rPr>
          <w:rFonts w:eastAsia="Times New Roman" w:cs="Times New Roman"/>
          <w:lang w:eastAsia="cs-CZ"/>
        </w:rPr>
      </w:pPr>
      <w:r w:rsidRPr="00595053">
        <w:rPr>
          <w:rFonts w:eastAsia="Times New Roman" w:cs="Times New Roman"/>
          <w:lang w:eastAsia="cs-CZ"/>
        </w:rPr>
        <w:t>- Zpracování projektové dokumentace ve stupni DSP nebo DSP+PDPS nebo DUSP pro rekonstrukci nebo novostavbu přejezdového zabezpečovacího světelného zařízení.</w:t>
      </w:r>
    </w:p>
    <w:p w14:paraId="0F2DF7B4" w14:textId="77777777" w:rsidR="005E0F1A" w:rsidRPr="00595053" w:rsidRDefault="005E0F1A" w:rsidP="00FC44E6">
      <w:pPr>
        <w:spacing w:after="0" w:line="240" w:lineRule="auto"/>
        <w:ind w:left="907"/>
        <w:jc w:val="both"/>
        <w:rPr>
          <w:rFonts w:eastAsia="Times New Roman" w:cs="Times New Roman"/>
          <w:lang w:eastAsia="cs-CZ"/>
        </w:rPr>
      </w:pPr>
    </w:p>
    <w:p w14:paraId="4C110AC3" w14:textId="77777777" w:rsidR="00FC44E6" w:rsidRPr="00595053" w:rsidRDefault="00FC44E6" w:rsidP="00FC44E6">
      <w:pPr>
        <w:spacing w:after="0" w:line="240" w:lineRule="auto"/>
        <w:ind w:left="907"/>
        <w:jc w:val="both"/>
        <w:rPr>
          <w:rFonts w:eastAsia="Times New Roman" w:cs="Times New Roman"/>
          <w:lang w:eastAsia="cs-CZ"/>
        </w:rPr>
      </w:pPr>
    </w:p>
    <w:p w14:paraId="2E8907BE" w14:textId="77777777" w:rsidR="006C54C3" w:rsidRDefault="00FC44E6" w:rsidP="00FC44E6">
      <w:pPr>
        <w:spacing w:after="0" w:line="240" w:lineRule="auto"/>
        <w:ind w:left="907"/>
        <w:jc w:val="both"/>
        <w:rPr>
          <w:rFonts w:eastAsia="Times New Roman" w:cs="Times New Roman"/>
          <w:lang w:eastAsia="cs-CZ"/>
        </w:rPr>
      </w:pPr>
      <w:r w:rsidRPr="00595053">
        <w:rPr>
          <w:rFonts w:eastAsia="Times New Roman" w:cs="Times New Roman"/>
          <w:lang w:eastAsia="cs-CZ"/>
        </w:rPr>
        <w:t xml:space="preserve">Celkový součet </w:t>
      </w:r>
      <w:r w:rsidR="00917840" w:rsidRPr="00595053">
        <w:rPr>
          <w:rFonts w:eastAsia="Times New Roman" w:cs="Times New Roman"/>
          <w:lang w:eastAsia="cs-CZ"/>
        </w:rPr>
        <w:t xml:space="preserve">hodnot </w:t>
      </w:r>
      <w:r w:rsidRPr="00595053">
        <w:rPr>
          <w:rFonts w:eastAsia="Times New Roman" w:cs="Times New Roman"/>
          <w:lang w:eastAsia="cs-CZ"/>
        </w:rPr>
        <w:t>významných služeb obdobného charakteru za poslední</w:t>
      </w:r>
      <w:r w:rsidR="007A0219" w:rsidRPr="00595053">
        <w:rPr>
          <w:rFonts w:eastAsia="Times New Roman" w:cs="Times New Roman"/>
          <w:lang w:eastAsia="cs-CZ"/>
        </w:rPr>
        <w:t>ch</w:t>
      </w:r>
      <w:r w:rsidRPr="00595053">
        <w:rPr>
          <w:rFonts w:eastAsia="Times New Roman" w:cs="Times New Roman"/>
          <w:lang w:eastAsia="cs-CZ"/>
        </w:rPr>
        <w:t xml:space="preserve"> </w:t>
      </w:r>
      <w:r w:rsidR="007A0219" w:rsidRPr="00595053">
        <w:rPr>
          <w:rFonts w:eastAsia="Times New Roman" w:cs="Arial"/>
          <w:lang w:eastAsia="cs-CZ"/>
        </w:rPr>
        <w:t>5</w:t>
      </w:r>
      <w:r w:rsidRPr="00595053">
        <w:rPr>
          <w:rFonts w:eastAsia="Times New Roman" w:cs="Times New Roman"/>
          <w:lang w:eastAsia="cs-CZ"/>
        </w:rPr>
        <w:t xml:space="preserve"> </w:t>
      </w:r>
      <w:r w:rsidR="007A0219" w:rsidRPr="00595053">
        <w:rPr>
          <w:rFonts w:eastAsia="Times New Roman" w:cs="Times New Roman"/>
          <w:lang w:eastAsia="cs-CZ"/>
        </w:rPr>
        <w:t>let</w:t>
      </w:r>
      <w:r w:rsidRPr="00595053">
        <w:rPr>
          <w:rFonts w:eastAsia="Times New Roman" w:cs="Times New Roman"/>
          <w:lang w:eastAsia="cs-CZ"/>
        </w:rPr>
        <w:t xml:space="preserve"> </w:t>
      </w:r>
      <w:r w:rsidR="00694044" w:rsidRPr="00595053">
        <w:rPr>
          <w:rFonts w:eastAsia="Times New Roman" w:cs="Times New Roman"/>
          <w:lang w:eastAsia="cs-CZ"/>
        </w:rPr>
        <w:t>p</w:t>
      </w:r>
      <w:r w:rsidRPr="00595053">
        <w:rPr>
          <w:rFonts w:eastAsia="Times New Roman" w:cs="Times New Roman"/>
          <w:lang w:eastAsia="cs-CZ"/>
        </w:rPr>
        <w:t>řed zahájením výběrového řízení, které dodavatel poskytl, musí dosahovat v</w:t>
      </w:r>
      <w:r w:rsidR="00EC4077" w:rsidRPr="00595053">
        <w:rPr>
          <w:rFonts w:eastAsia="Times New Roman" w:cs="Times New Roman"/>
          <w:lang w:eastAsia="cs-CZ"/>
        </w:rPr>
        <w:t> </w:t>
      </w:r>
      <w:r w:rsidRPr="00595053">
        <w:rPr>
          <w:rFonts w:eastAsia="Times New Roman" w:cs="Times New Roman"/>
          <w:lang w:eastAsia="cs-CZ"/>
        </w:rPr>
        <w:t>souhrnu</w:t>
      </w:r>
      <w:r w:rsidR="00EC4077" w:rsidRPr="00595053">
        <w:rPr>
          <w:rFonts w:eastAsia="Times New Roman" w:cs="Times New Roman"/>
          <w:lang w:eastAsia="cs-CZ"/>
        </w:rPr>
        <w:t>,</w:t>
      </w:r>
      <w:r w:rsidR="00EC4077" w:rsidRPr="00595053">
        <w:t xml:space="preserve"> včetně případných poddodávek, </w:t>
      </w:r>
      <w:r w:rsidRPr="00595053">
        <w:rPr>
          <w:rFonts w:eastAsia="Times New Roman" w:cs="Times New Roman"/>
          <w:lang w:eastAsia="cs-CZ"/>
        </w:rPr>
        <w:t xml:space="preserve">minimálně </w:t>
      </w:r>
      <w:r w:rsidR="000756D5" w:rsidRPr="00595053">
        <w:rPr>
          <w:rFonts w:eastAsia="Times New Roman" w:cs="Times New Roman"/>
          <w:lang w:eastAsia="cs-CZ"/>
        </w:rPr>
        <w:t>1 460</w:t>
      </w:r>
      <w:r w:rsidR="00595053">
        <w:rPr>
          <w:rFonts w:eastAsia="Times New Roman" w:cs="Times New Roman"/>
          <w:lang w:eastAsia="cs-CZ"/>
        </w:rPr>
        <w:t> </w:t>
      </w:r>
      <w:r w:rsidR="000756D5" w:rsidRPr="00595053">
        <w:rPr>
          <w:rFonts w:eastAsia="Times New Roman" w:cs="Times New Roman"/>
          <w:lang w:eastAsia="cs-CZ"/>
        </w:rPr>
        <w:t>000</w:t>
      </w:r>
      <w:r w:rsidR="00595053">
        <w:rPr>
          <w:rFonts w:eastAsia="Times New Roman" w:cs="Times New Roman"/>
          <w:lang w:eastAsia="cs-CZ"/>
        </w:rPr>
        <w:t>,-</w:t>
      </w:r>
      <w:r w:rsidRPr="00595053">
        <w:rPr>
          <w:rFonts w:eastAsia="Times New Roman" w:cs="Times New Roman"/>
          <w:lang w:eastAsia="cs-CZ"/>
        </w:rPr>
        <w:t xml:space="preserve"> </w:t>
      </w:r>
      <w:r w:rsidRPr="00595053">
        <w:rPr>
          <w:rFonts w:eastAsia="Times New Roman" w:cs="Times New Roman"/>
          <w:b/>
          <w:bCs/>
          <w:lang w:eastAsia="cs-CZ"/>
        </w:rPr>
        <w:t xml:space="preserve"> </w:t>
      </w:r>
      <w:r w:rsidRPr="00595053">
        <w:rPr>
          <w:rFonts w:eastAsia="Times New Roman" w:cs="Times New Roman"/>
          <w:lang w:eastAsia="cs-CZ"/>
        </w:rPr>
        <w:t xml:space="preserve">Kč bez DPH, přičemž alespoň jedna </w:t>
      </w:r>
      <w:r w:rsidR="00B16D2C" w:rsidRPr="00595053">
        <w:rPr>
          <w:rFonts w:eastAsia="Times New Roman" w:cs="Times New Roman"/>
          <w:lang w:eastAsia="cs-CZ"/>
        </w:rPr>
        <w:t xml:space="preserve">významná </w:t>
      </w:r>
      <w:r w:rsidRPr="00595053">
        <w:rPr>
          <w:rFonts w:eastAsia="Times New Roman" w:cs="Times New Roman"/>
          <w:lang w:eastAsia="cs-CZ"/>
        </w:rPr>
        <w:t xml:space="preserve">služba musí dosahovat </w:t>
      </w:r>
      <w:r w:rsidR="00917840" w:rsidRPr="00595053">
        <w:rPr>
          <w:rFonts w:eastAsia="Times New Roman" w:cs="Times New Roman"/>
          <w:lang w:eastAsia="cs-CZ"/>
        </w:rPr>
        <w:t xml:space="preserve">hodnoty </w:t>
      </w:r>
      <w:r w:rsidRPr="00595053">
        <w:rPr>
          <w:rFonts w:eastAsia="Times New Roman" w:cs="Times New Roman"/>
          <w:lang w:eastAsia="cs-CZ"/>
        </w:rPr>
        <w:t xml:space="preserve">nejméně </w:t>
      </w:r>
      <w:r w:rsidR="000756D5" w:rsidRPr="00595053">
        <w:rPr>
          <w:rFonts w:eastAsia="Times New Roman" w:cs="Times New Roman"/>
          <w:lang w:eastAsia="cs-CZ"/>
        </w:rPr>
        <w:t>730</w:t>
      </w:r>
      <w:r w:rsidR="00595053">
        <w:rPr>
          <w:rFonts w:eastAsia="Times New Roman" w:cs="Times New Roman"/>
          <w:lang w:eastAsia="cs-CZ"/>
        </w:rPr>
        <w:t> </w:t>
      </w:r>
      <w:r w:rsidR="000756D5" w:rsidRPr="00595053">
        <w:rPr>
          <w:rFonts w:eastAsia="Times New Roman" w:cs="Times New Roman"/>
          <w:lang w:eastAsia="cs-CZ"/>
        </w:rPr>
        <w:t>000</w:t>
      </w:r>
      <w:r w:rsidR="00595053">
        <w:rPr>
          <w:rFonts w:eastAsia="Times New Roman" w:cs="Times New Roman"/>
          <w:lang w:eastAsia="cs-CZ"/>
        </w:rPr>
        <w:t>,-</w:t>
      </w:r>
      <w:r w:rsidRPr="00595053">
        <w:rPr>
          <w:rFonts w:eastAsia="Times New Roman" w:cs="Times New Roman"/>
          <w:lang w:eastAsia="cs-CZ"/>
        </w:rPr>
        <w:t xml:space="preserve"> Kč bez DPH.</w:t>
      </w:r>
      <w:r w:rsidR="00B16D2C" w:rsidRPr="00595053">
        <w:rPr>
          <w:rFonts w:eastAsia="Times New Roman" w:cs="Times New Roman"/>
          <w:lang w:eastAsia="cs-CZ"/>
        </w:rPr>
        <w:t xml:space="preserve"> </w:t>
      </w:r>
    </w:p>
    <w:p w14:paraId="4124249D" w14:textId="77777777" w:rsidR="006C54C3" w:rsidRDefault="006C54C3" w:rsidP="00FC44E6">
      <w:pPr>
        <w:spacing w:after="0" w:line="240" w:lineRule="auto"/>
        <w:ind w:left="907"/>
        <w:jc w:val="both"/>
        <w:rPr>
          <w:rFonts w:eastAsia="Times New Roman" w:cs="Times New Roman"/>
          <w:lang w:eastAsia="cs-CZ"/>
        </w:rPr>
      </w:pPr>
    </w:p>
    <w:p w14:paraId="44D6BBF2" w14:textId="7CD98DDC" w:rsidR="00FC44E6" w:rsidRDefault="00B16D2C" w:rsidP="00FC44E6">
      <w:pPr>
        <w:spacing w:after="0" w:line="240" w:lineRule="auto"/>
        <w:ind w:left="907"/>
        <w:jc w:val="both"/>
      </w:pPr>
      <w:r w:rsidRPr="00595053">
        <w:t xml:space="preserve">Hodnotou významných služeb se </w:t>
      </w:r>
      <w:r w:rsidRPr="00595053">
        <w:rPr>
          <w:rFonts w:cs="Arial"/>
          <w:iCs/>
        </w:rPr>
        <w:t>pro účely posouzení splnění kritérií technické kvalifikace</w:t>
      </w:r>
      <w:r w:rsidRPr="00595053">
        <w:t xml:space="preserve"> rozumí cena, za kterou dodavatel provedl předmětné služby; tato cena nebude upravována o míru inflace tak, aby odpovídala současným hodnotám služeb. V případě dokumentací ve stupních DSP+PDPS nebo DUSP</w:t>
      </w:r>
      <w:r w:rsidR="00B630D8" w:rsidRPr="00595053">
        <w:t>/DUSL</w:t>
      </w:r>
      <w:r w:rsidRPr="00595053">
        <w:t xml:space="preserve">+PDPS </w:t>
      </w:r>
      <w:r w:rsidR="00B630D8" w:rsidRPr="00595053">
        <w:t xml:space="preserve">nebo DUR+DSP nebo DUR+DSP+PDPS </w:t>
      </w:r>
      <w:r w:rsidRPr="00595053">
        <w:t>lze jako hodnotu jedné významné služby</w:t>
      </w:r>
      <w:r>
        <w:t xml:space="preserve"> doložit součet cen obou uvedených stupňů (tj. součet cen DSP+PDPS nebo DUSP</w:t>
      </w:r>
      <w:r w:rsidR="00B630D8">
        <w:t>/DUSL</w:t>
      </w:r>
      <w:r>
        <w:t>+PDPS</w:t>
      </w:r>
      <w:r w:rsidR="00B630D8" w:rsidRPr="00B630D8">
        <w:t xml:space="preserve"> </w:t>
      </w:r>
      <w:r w:rsidR="00B630D8">
        <w:t>nebo DUR+DSP nebo DUR+DSP+PDPS</w:t>
      </w:r>
      <w:r>
        <w:t>).</w:t>
      </w:r>
    </w:p>
    <w:p w14:paraId="449A0341" w14:textId="4D8615C9" w:rsidR="00917840" w:rsidRDefault="00917840" w:rsidP="00FC44E6">
      <w:pPr>
        <w:spacing w:after="0" w:line="240" w:lineRule="auto"/>
        <w:ind w:left="907"/>
        <w:jc w:val="both"/>
      </w:pPr>
    </w:p>
    <w:p w14:paraId="1FDBA729" w14:textId="523224B0"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183/2006 Sb., o územním plánování a stavebním řádu (stavební zákon), ve znění pozdějších předpisů (dále jen „stavební zákon“)</w:t>
      </w:r>
      <w:r w:rsidR="00B630D8">
        <w:t xml:space="preserve"> či ve smyslu zákona č. 283/2021 Sb., stavební zákon, ve znění pozdějších předpisů</w:t>
      </w:r>
      <w:r w:rsidRPr="000045F9">
        <w:t>.</w:t>
      </w:r>
    </w:p>
    <w:p w14:paraId="68937215" w14:textId="77777777" w:rsidR="00C44F40" w:rsidRPr="000045F9" w:rsidRDefault="00C44F40" w:rsidP="00C44F40">
      <w:pPr>
        <w:spacing w:after="0" w:line="240" w:lineRule="auto"/>
        <w:ind w:left="907"/>
        <w:jc w:val="both"/>
      </w:pPr>
    </w:p>
    <w:p w14:paraId="48A89B92" w14:textId="557832AF"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w:t>
      </w:r>
      <w:r w:rsidRPr="000045F9">
        <w:lastRenderedPageBreak/>
        <w:t>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77777777" w:rsidR="00917840" w:rsidRDefault="00917840" w:rsidP="00C44F40">
      <w:pPr>
        <w:spacing w:after="0" w:line="240" w:lineRule="auto"/>
        <w:ind w:left="907"/>
        <w:jc w:val="both"/>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595053" w:rsidRDefault="00917840" w:rsidP="00917840">
      <w:pPr>
        <w:spacing w:after="0" w:line="240" w:lineRule="auto"/>
        <w:ind w:left="907"/>
        <w:jc w:val="both"/>
        <w:rPr>
          <w:rFonts w:eastAsia="Times New Roman" w:cs="Times New Roman"/>
          <w:color w:val="FF0000"/>
          <w:lang w:eastAsia="cs-CZ"/>
        </w:rPr>
      </w:pPr>
      <w:r w:rsidRPr="00595053">
        <w:t>Jako významnou službu nelze doložit samotné uzavření rámcové dohody s objednatelem, v takovém případě je třeba doložit konkrétní služby/zakázky realizované dle dílčích smluv (objednávek) uzavřených na základě rámcové dohody.</w:t>
      </w:r>
    </w:p>
    <w:p w14:paraId="7CF51C56" w14:textId="77777777" w:rsidR="00FC44E6" w:rsidRPr="00595053" w:rsidRDefault="00FC44E6" w:rsidP="00FC44E6">
      <w:pPr>
        <w:spacing w:after="0" w:line="240" w:lineRule="auto"/>
        <w:ind w:left="907"/>
        <w:jc w:val="both"/>
        <w:rPr>
          <w:rFonts w:eastAsia="Times New Roman" w:cs="Times New Roman"/>
          <w:strike/>
          <w:lang w:eastAsia="cs-CZ"/>
        </w:rPr>
      </w:pPr>
    </w:p>
    <w:p w14:paraId="624CFEE2" w14:textId="43D3E06F" w:rsidR="00FC44E6" w:rsidRDefault="00862C88" w:rsidP="00FC44E6">
      <w:pPr>
        <w:spacing w:after="0" w:line="240" w:lineRule="auto"/>
        <w:ind w:left="907"/>
        <w:jc w:val="both"/>
        <w:rPr>
          <w:rFonts w:eastAsia="Times New Roman" w:cs="Times New Roman"/>
          <w:lang w:eastAsia="cs-CZ"/>
        </w:rPr>
      </w:pPr>
      <w:r w:rsidRPr="00595053">
        <w:rPr>
          <w:rFonts w:eastAsia="Times New Roman" w:cs="Times New Roman"/>
          <w:lang w:eastAsia="cs-CZ"/>
        </w:rPr>
        <w:t xml:space="preserve">Doba </w:t>
      </w:r>
      <w:r w:rsidR="007A0219" w:rsidRPr="00595053">
        <w:rPr>
          <w:rFonts w:eastAsia="Times New Roman" w:cs="Times New Roman"/>
          <w:lang w:eastAsia="cs-CZ"/>
        </w:rPr>
        <w:t>5</w:t>
      </w:r>
      <w:r w:rsidR="00324EE0" w:rsidRPr="00595053">
        <w:rPr>
          <w:rFonts w:eastAsia="Times New Roman" w:cs="Times New Roman"/>
          <w:lang w:eastAsia="cs-CZ"/>
        </w:rPr>
        <w:t xml:space="preserve"> </w:t>
      </w:r>
      <w:r w:rsidRPr="00595053">
        <w:rPr>
          <w:rFonts w:eastAsia="Times New Roman" w:cs="Times New Roman"/>
          <w:lang w:eastAsia="cs-CZ"/>
        </w:rPr>
        <w:t xml:space="preserve">let před zahájením </w:t>
      </w:r>
      <w:r w:rsidR="00BE7DBA" w:rsidRPr="00595053">
        <w:rPr>
          <w:rFonts w:eastAsia="Times New Roman" w:cs="Times New Roman"/>
          <w:lang w:eastAsia="cs-CZ"/>
        </w:rPr>
        <w:t xml:space="preserve">výběrového </w:t>
      </w:r>
      <w:r w:rsidRPr="00595053">
        <w:rPr>
          <w:rFonts w:eastAsia="Times New Roman" w:cs="Times New Roman"/>
          <w:lang w:eastAsia="cs-CZ"/>
        </w:rPr>
        <w:t>řízení se považuje za splněnou, pokud byly činnosti odpovídající zadavatelem stanovené definici významné služby dokončeny v</w:t>
      </w:r>
      <w:r w:rsidR="00824143" w:rsidRPr="00595053">
        <w:rPr>
          <w:rFonts w:eastAsia="Times New Roman" w:cs="Times New Roman"/>
          <w:lang w:eastAsia="cs-CZ"/>
        </w:rPr>
        <w:t> </w:t>
      </w:r>
      <w:r w:rsidRPr="00595053">
        <w:rPr>
          <w:rFonts w:eastAsia="Times New Roman" w:cs="Times New Roman"/>
          <w:lang w:eastAsia="cs-CZ"/>
        </w:rPr>
        <w:t xml:space="preserve">průběhu této doby nebo kdykoli po zahájení </w:t>
      </w:r>
      <w:r w:rsidR="001335E1" w:rsidRPr="00595053">
        <w:rPr>
          <w:rFonts w:eastAsia="Times New Roman" w:cs="Times New Roman"/>
          <w:lang w:eastAsia="cs-CZ"/>
        </w:rPr>
        <w:t xml:space="preserve">výběrového </w:t>
      </w:r>
      <w:r w:rsidRPr="00595053">
        <w:rPr>
          <w:rFonts w:eastAsia="Times New Roman" w:cs="Times New Roman"/>
          <w:lang w:eastAsia="cs-CZ"/>
        </w:rPr>
        <w:t xml:space="preserve">řízení včetně doby po uplynutí lhůty pro podání nabídek, a to nejpozději až do doby zadavatelem případně stanovené k předložení údajů a dokladů dle § 46 ZZVZ. </w:t>
      </w:r>
      <w:r w:rsidRPr="00595053">
        <w:t xml:space="preserve">Pro prokázání kvalifikace postačuje, aby byly požadované minimální hodnoty významných služeb dosaženy za celou dobu poskytování významných služeb, nikoliv pouze v průběhu posledních </w:t>
      </w:r>
      <w:r w:rsidR="007A0219" w:rsidRPr="00595053">
        <w:t>5</w:t>
      </w:r>
      <w:r w:rsidRPr="00595053">
        <w:t xml:space="preserve">let před zahájením </w:t>
      </w:r>
      <w:r w:rsidR="001335E1" w:rsidRPr="00595053">
        <w:t xml:space="preserve">výběrového </w:t>
      </w:r>
      <w:r w:rsidRPr="00595053">
        <w:t>řízení.</w:t>
      </w:r>
      <w:r w:rsidR="00FC44E6" w:rsidRPr="00595053">
        <w:rPr>
          <w:rFonts w:eastAsia="Times New Roman" w:cs="Times New Roman"/>
          <w:lang w:eastAsia="cs-CZ"/>
        </w:rPr>
        <w:t xml:space="preserve">  V případě, že byla referovaná služba, resp. činnost </w:t>
      </w:r>
      <w:r w:rsidRPr="00595053">
        <w:t>či zpracovaný příslušný stupeň dokumentace</w:t>
      </w:r>
      <w:r w:rsidRPr="00595053">
        <w:rPr>
          <w:rFonts w:eastAsia="Times New Roman" w:cs="Times New Roman"/>
          <w:lang w:eastAsia="cs-CZ"/>
        </w:rPr>
        <w:t xml:space="preserve"> </w:t>
      </w:r>
      <w:r w:rsidR="00FC44E6" w:rsidRPr="00595053">
        <w:rPr>
          <w:rFonts w:eastAsia="Times New Roman" w:cs="Times New Roman"/>
          <w:lang w:eastAsia="cs-CZ"/>
        </w:rPr>
        <w:t>součástí rozsáhlejšího plnění pro objednatele služby (např. kromě zpracování projektové dokumentace měl dodavatel vykonávat i autorský dozor</w:t>
      </w:r>
      <w:r w:rsidR="00824143" w:rsidRPr="00595053">
        <w:rPr>
          <w:rFonts w:eastAsia="Times New Roman" w:cs="Times New Roman"/>
          <w:lang w:eastAsia="cs-CZ"/>
        </w:rPr>
        <w:t>/dozor projektanta</w:t>
      </w:r>
      <w:r w:rsidR="00FC44E6" w:rsidRPr="00595053">
        <w:rPr>
          <w:rFonts w:eastAsia="Times New Roman" w:cs="Times New Roman"/>
          <w:lang w:eastAsia="cs-CZ"/>
        </w:rPr>
        <w:t xml:space="preserve"> při realizaci stavby apod.) postačí, pokud je </w:t>
      </w:r>
      <w:r w:rsidR="00796F66" w:rsidRPr="00595053">
        <w:t xml:space="preserve">v uvedené době </w:t>
      </w:r>
      <w:r w:rsidR="00FC44E6" w:rsidRPr="00595053">
        <w:rPr>
          <w:rFonts w:eastAsia="Times New Roman" w:cs="Times New Roman"/>
          <w:lang w:eastAsia="cs-CZ"/>
        </w:rPr>
        <w:t>dokončeno plnění</w:t>
      </w:r>
      <w:r w:rsidRPr="00595053">
        <w:rPr>
          <w:rFonts w:eastAsia="Times New Roman" w:cs="Times New Roman"/>
          <w:lang w:eastAsia="cs-CZ"/>
        </w:rPr>
        <w:t>, které odpovídá zadavatelem stanovené definici významné služby</w:t>
      </w:r>
      <w:r w:rsidR="00FC44E6" w:rsidRPr="00595053">
        <w:rPr>
          <w:rFonts w:eastAsia="Times New Roman" w:cs="Times New Roman"/>
          <w:lang w:eastAsia="cs-CZ"/>
        </w:rPr>
        <w:t xml:space="preserve"> (tj. </w:t>
      </w:r>
      <w:r w:rsidR="00796F66" w:rsidRPr="00595053">
        <w:t xml:space="preserve">např. projektové práce spočívající ve zpracování </w:t>
      </w:r>
      <w:r w:rsidR="00796F66" w:rsidRPr="00595053">
        <w:rPr>
          <w:rFonts w:cs="Arial"/>
          <w:bCs/>
        </w:rPr>
        <w:t>dokumentace</w:t>
      </w:r>
      <w:r w:rsidR="00796F66" w:rsidRPr="00595053">
        <w:t xml:space="preserve"> ve stupni DSP nebo DSP+PDPS nebo DUSP</w:t>
      </w:r>
      <w:r w:rsidR="00B630D8" w:rsidRPr="00595053">
        <w:t>/DUSL</w:t>
      </w:r>
      <w:r w:rsidR="00796F66" w:rsidRPr="00595053">
        <w:t xml:space="preserve"> nebo DUSP</w:t>
      </w:r>
      <w:r w:rsidR="00B630D8" w:rsidRPr="00595053">
        <w:t>/DUSL</w:t>
      </w:r>
      <w:r w:rsidR="00796F66" w:rsidRPr="00595053">
        <w:t>+PDPS</w:t>
      </w:r>
      <w:r w:rsidR="00FC44E6" w:rsidRPr="00595053" w:rsidDel="00BE45A2">
        <w:rPr>
          <w:rFonts w:eastAsia="Times New Roman" w:cs="Times New Roman"/>
          <w:lang w:eastAsia="cs-CZ"/>
        </w:rPr>
        <w:t xml:space="preserve"> </w:t>
      </w:r>
      <w:r w:rsidR="00B630D8" w:rsidRPr="00595053">
        <w:t xml:space="preserve">nebo DUR+DSP nebo DUR+DSP+PDPS </w:t>
      </w:r>
      <w:r w:rsidR="00FC44E6" w:rsidRPr="00595053">
        <w:rPr>
          <w:rFonts w:eastAsia="Times New Roman" w:cs="Times New Roman"/>
          <w:lang w:eastAsia="cs-CZ"/>
        </w:rPr>
        <w:t>pro stavby železničních drah)</w:t>
      </w:r>
      <w:r w:rsidR="00796F66" w:rsidRPr="00595053">
        <w:t xml:space="preserve"> s tím, že zakázka jako celek (tj. ohledně dalších činností, např. autorského dozoru</w:t>
      </w:r>
      <w:r w:rsidR="00824143" w:rsidRPr="00595053">
        <w:t>/dozoru projektanta</w:t>
      </w:r>
      <w:r w:rsidR="00796F66" w:rsidRPr="00595053">
        <w:t xml:space="preserve"> při realizaci stavby) dokončena není</w:t>
      </w:r>
      <w:r w:rsidR="00FC44E6" w:rsidRPr="00595053">
        <w:rPr>
          <w:rFonts w:eastAsia="Times New Roman" w:cs="Times New Roman"/>
          <w:lang w:eastAsia="cs-CZ"/>
        </w:rPr>
        <w:t xml:space="preserve">; zároveň však platí, že nestačí, pokud </w:t>
      </w:r>
      <w:r w:rsidR="00656373" w:rsidRPr="00595053">
        <w:rPr>
          <w:rFonts w:eastAsia="Times New Roman" w:cs="Times New Roman"/>
          <w:lang w:eastAsia="cs-CZ"/>
        </w:rPr>
        <w:t>je</w:t>
      </w:r>
      <w:r w:rsidR="00FC44E6" w:rsidRPr="00595053">
        <w:rPr>
          <w:rFonts w:eastAsia="Times New Roman" w:cs="Times New Roman"/>
          <w:lang w:eastAsia="cs-CZ"/>
        </w:rPr>
        <w:t xml:space="preserve"> v posledních </w:t>
      </w:r>
      <w:r w:rsidR="007A0219" w:rsidRPr="00595053">
        <w:rPr>
          <w:rFonts w:eastAsia="Times New Roman" w:cs="Times New Roman"/>
          <w:lang w:eastAsia="cs-CZ"/>
        </w:rPr>
        <w:t>5</w:t>
      </w:r>
      <w:r w:rsidR="00FC44E6" w:rsidRPr="00595053">
        <w:rPr>
          <w:rFonts w:eastAsia="Times New Roman" w:cs="Times New Roman"/>
          <w:lang w:eastAsia="cs-CZ"/>
        </w:rPr>
        <w:t xml:space="preserve">letech dokončena služba rozsáhlejšího plnění jako celek, avšak plnění </w:t>
      </w:r>
      <w:r w:rsidRPr="00595053">
        <w:rPr>
          <w:rFonts w:eastAsia="Times New Roman" w:cs="Times New Roman"/>
          <w:lang w:eastAsia="cs-CZ"/>
        </w:rPr>
        <w:t>odpovídající definici významné služby</w:t>
      </w:r>
      <w:r w:rsidR="00FC44E6" w:rsidRPr="00595053">
        <w:rPr>
          <w:rFonts w:eastAsia="Times New Roman" w:cs="Times New Roman"/>
          <w:lang w:eastAsia="cs-CZ"/>
        </w:rPr>
        <w:t xml:space="preserve"> bylo dokončeno dříve než před </w:t>
      </w:r>
      <w:r w:rsidR="007A0219" w:rsidRPr="00595053">
        <w:rPr>
          <w:rFonts w:eastAsia="Times New Roman" w:cs="Times New Roman"/>
          <w:lang w:eastAsia="cs-CZ"/>
        </w:rPr>
        <w:t xml:space="preserve">5 </w:t>
      </w:r>
      <w:r w:rsidR="00FC44E6" w:rsidRPr="00595053">
        <w:rPr>
          <w:rFonts w:eastAsia="Times New Roman" w:cs="Times New Roman"/>
          <w:lang w:eastAsia="cs-CZ"/>
        </w:rPr>
        <w:t xml:space="preserve">lety. </w:t>
      </w:r>
      <w:r w:rsidRPr="00595053">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sidRPr="00595053">
        <w:rPr>
          <w:rFonts w:eastAsia="Times New Roman" w:cs="Times New Roman"/>
          <w:lang w:eastAsia="cs-CZ"/>
        </w:rPr>
        <w:t> </w:t>
      </w:r>
      <w:r w:rsidRPr="00595053">
        <w:rPr>
          <w:rFonts w:eastAsia="Times New Roman" w:cs="Times New Roman"/>
          <w:lang w:eastAsia="cs-CZ"/>
        </w:rPr>
        <w:t>předloženého seznamu musí pro potřeby posouzení kvalifikace konkrétně vyplývat,</w:t>
      </w:r>
      <w:r w:rsidRPr="00862C88">
        <w:rPr>
          <w:rFonts w:eastAsia="Times New Roman" w:cs="Times New Roman"/>
          <w:lang w:eastAsia="cs-CZ"/>
        </w:rPr>
        <w:t xml:space="preserve">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862C88">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4BC1EAFD" w:rsidR="00862C88" w:rsidRPr="00FC44E6" w:rsidRDefault="00862C88" w:rsidP="00862C88">
      <w:pPr>
        <w:pStyle w:val="Odrka1-2-"/>
        <w:rPr>
          <w:rFonts w:eastAsia="Times New Roman" w:cs="Times New Roman"/>
          <w:lang w:eastAsia="cs-CZ"/>
        </w:rPr>
      </w:pPr>
      <w:r>
        <w:lastRenderedPageBreak/>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t>,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Pr="00324EE0" w:rsidRDefault="00793361" w:rsidP="00FC44E6">
      <w:pPr>
        <w:spacing w:after="0" w:line="240" w:lineRule="auto"/>
        <w:ind w:left="907"/>
        <w:jc w:val="both"/>
        <w:rPr>
          <w:rFonts w:eastAsia="Times New Roman" w:cs="Times New Roman"/>
          <w:lang w:eastAsia="cs-CZ"/>
        </w:rPr>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w:t>
      </w:r>
      <w:r w:rsidRPr="00324EE0">
        <w:t>část kvalifikace, nebo dodavatelé tvořící konsorcium, v rámci stejné zakázky realizovali rozdílné části plnění samostatně naplňující definici významné služby.</w:t>
      </w:r>
    </w:p>
    <w:p w14:paraId="7E4937F2" w14:textId="77777777" w:rsidR="00FC44E6" w:rsidRPr="00324EE0" w:rsidRDefault="00FC44E6" w:rsidP="00FC44E6">
      <w:pPr>
        <w:spacing w:after="0" w:line="240" w:lineRule="auto"/>
        <w:ind w:left="907"/>
        <w:jc w:val="both"/>
        <w:rPr>
          <w:rFonts w:eastAsia="Times New Roman" w:cs="Times New Roman"/>
          <w:lang w:eastAsia="cs-CZ"/>
        </w:rPr>
      </w:pPr>
    </w:p>
    <w:p w14:paraId="06BC5AF7" w14:textId="09E8B965" w:rsidR="00FC44E6" w:rsidRPr="00324EE0" w:rsidRDefault="00FC44E6" w:rsidP="007A0219">
      <w:pPr>
        <w:numPr>
          <w:ilvl w:val="0"/>
          <w:numId w:val="19"/>
        </w:numPr>
        <w:spacing w:after="0" w:line="240" w:lineRule="auto"/>
        <w:ind w:left="907" w:hanging="340"/>
        <w:jc w:val="both"/>
        <w:rPr>
          <w:rFonts w:eastAsia="Times New Roman" w:cs="Times New Roman"/>
          <w:lang w:eastAsia="cs-CZ"/>
        </w:rPr>
      </w:pPr>
      <w:r w:rsidRPr="00324EE0">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324EE0" w:rsidRDefault="00FC44E6" w:rsidP="00FC44E6">
      <w:pPr>
        <w:spacing w:after="0" w:line="240" w:lineRule="auto"/>
        <w:ind w:left="907"/>
        <w:jc w:val="both"/>
        <w:rPr>
          <w:rFonts w:eastAsia="Times New Roman" w:cs="Times New Roman"/>
          <w:lang w:eastAsia="cs-CZ"/>
        </w:rPr>
      </w:pPr>
    </w:p>
    <w:p w14:paraId="5AA3136F" w14:textId="76DB7D8D" w:rsidR="00FC44E6" w:rsidRPr="00324EE0" w:rsidRDefault="00FC44E6" w:rsidP="00FC44E6">
      <w:pPr>
        <w:spacing w:after="0" w:line="240" w:lineRule="auto"/>
        <w:ind w:left="907"/>
        <w:jc w:val="both"/>
        <w:rPr>
          <w:rFonts w:eastAsia="Times New Roman" w:cs="Times New Roman"/>
          <w:lang w:eastAsia="cs-CZ"/>
        </w:rPr>
      </w:pPr>
      <w:r w:rsidRPr="00324EE0">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324EE0" w:rsidRDefault="00FC44E6" w:rsidP="00FC44E6">
      <w:pPr>
        <w:spacing w:after="0" w:line="240" w:lineRule="auto"/>
        <w:ind w:left="907"/>
        <w:jc w:val="both"/>
        <w:rPr>
          <w:rFonts w:eastAsia="Times New Roman" w:cs="Times New Roman"/>
          <w:lang w:eastAsia="cs-CZ"/>
        </w:rPr>
      </w:pPr>
    </w:p>
    <w:p w14:paraId="1469E698" w14:textId="1E257F21" w:rsidR="00FC44E6" w:rsidRPr="00324EE0" w:rsidRDefault="00FC44E6" w:rsidP="00FC44E6">
      <w:pPr>
        <w:spacing w:after="0" w:line="240" w:lineRule="auto"/>
        <w:ind w:left="907"/>
        <w:jc w:val="both"/>
        <w:rPr>
          <w:rFonts w:eastAsia="Times New Roman" w:cs="Times New Roman"/>
          <w:lang w:eastAsia="cs-CZ"/>
        </w:rPr>
      </w:pPr>
      <w:r w:rsidRPr="00324EE0">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324EE0">
        <w:rPr>
          <w:rFonts w:eastAsia="Times New Roman" w:cs="Times New Roman"/>
          <w:b/>
          <w:lang w:eastAsia="cs-CZ"/>
        </w:rPr>
        <w:t>Informace o této skutečnosti bude uvedena v</w:t>
      </w:r>
      <w:r w:rsidR="00824143" w:rsidRPr="00324EE0">
        <w:rPr>
          <w:rFonts w:eastAsia="Times New Roman" w:cs="Times New Roman"/>
          <w:b/>
          <w:lang w:eastAsia="cs-CZ"/>
        </w:rPr>
        <w:t> </w:t>
      </w:r>
      <w:r w:rsidRPr="00324EE0">
        <w:rPr>
          <w:rFonts w:eastAsia="Times New Roman" w:cs="Times New Roman"/>
          <w:b/>
          <w:lang w:eastAsia="cs-CZ"/>
        </w:rPr>
        <w:t>profesním životopisu</w:t>
      </w:r>
      <w:r w:rsidRPr="00324EE0">
        <w:rPr>
          <w:rFonts w:eastAsia="Times New Roman" w:cs="Times New Roman"/>
          <w:lang w:eastAsia="cs-CZ"/>
        </w:rPr>
        <w:t>. Nesplnění této podmínky může být důvodem pro vyloučení dodavatele z výběrového řízení.</w:t>
      </w:r>
    </w:p>
    <w:p w14:paraId="3DC01E6D" w14:textId="77777777" w:rsidR="00FC44E6" w:rsidRPr="00324EE0" w:rsidRDefault="00FC44E6" w:rsidP="00FC44E6">
      <w:pPr>
        <w:spacing w:after="0" w:line="240" w:lineRule="auto"/>
        <w:ind w:left="907"/>
        <w:jc w:val="both"/>
        <w:rPr>
          <w:rFonts w:eastAsia="Times New Roman" w:cs="Times New Roman"/>
          <w:lang w:eastAsia="cs-CZ"/>
        </w:rPr>
      </w:pPr>
    </w:p>
    <w:p w14:paraId="4E3D18CC" w14:textId="5A9A6874" w:rsidR="00324EE0" w:rsidRPr="00324EE0" w:rsidRDefault="00FC44E6" w:rsidP="00C8250C">
      <w:pPr>
        <w:spacing w:after="0" w:line="240" w:lineRule="auto"/>
        <w:ind w:left="907"/>
        <w:jc w:val="both"/>
        <w:rPr>
          <w:rFonts w:eastAsia="Times New Roman" w:cs="Times New Roman"/>
          <w:lang w:eastAsia="cs-CZ"/>
        </w:rPr>
      </w:pPr>
      <w:r w:rsidRPr="00324EE0">
        <w:rPr>
          <w:rFonts w:eastAsia="Times New Roman" w:cs="Times New Roman"/>
          <w:lang w:eastAsia="cs-CZ"/>
        </w:rPr>
        <w:t>Dodavatel v nabídce předloží strukturované profesní životopisy každého člena odborného personálu, doklady o požadované</w:t>
      </w:r>
      <w:r w:rsidR="004A1D74" w:rsidRPr="00324EE0">
        <w:rPr>
          <w:rFonts w:eastAsia="Times New Roman" w:cs="Times New Roman"/>
          <w:lang w:eastAsia="cs-CZ"/>
        </w:rPr>
        <w:t xml:space="preserve"> praxi</w:t>
      </w:r>
      <w:r w:rsidRPr="00324EE0">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w:t>
      </w:r>
      <w:r w:rsidRPr="00324EE0">
        <w:rPr>
          <w:rFonts w:eastAsia="Times New Roman" w:cs="Times New Roman"/>
          <w:lang w:eastAsia="cs-CZ"/>
        </w:rPr>
        <w:lastRenderedPageBreak/>
        <w:t>splňuje následující podmínky (což musí vyplývat z dodavatelem předkládaných dokumentů):</w:t>
      </w:r>
    </w:p>
    <w:p w14:paraId="596AE0B9" w14:textId="77777777" w:rsidR="00324EE0" w:rsidRPr="00324EE0" w:rsidRDefault="00324EE0" w:rsidP="00FC44E6">
      <w:pPr>
        <w:spacing w:after="0" w:line="240" w:lineRule="auto"/>
        <w:ind w:firstLine="567"/>
        <w:jc w:val="both"/>
        <w:rPr>
          <w:rFonts w:eastAsia="Times New Roman" w:cs="Times New Roman"/>
          <w:lang w:eastAsia="cs-CZ"/>
        </w:rPr>
      </w:pPr>
    </w:p>
    <w:p w14:paraId="147DDBF8" w14:textId="33C42077" w:rsidR="007A0219" w:rsidRPr="001D1C2D" w:rsidRDefault="007A0219" w:rsidP="007A0219">
      <w:pPr>
        <w:spacing w:before="60" w:after="0" w:line="240" w:lineRule="auto"/>
        <w:ind w:left="142" w:firstLine="284"/>
        <w:jc w:val="both"/>
        <w:rPr>
          <w:rFonts w:eastAsia="Times New Roman" w:cs="Arial"/>
          <w:b/>
          <w:bCs/>
          <w:lang w:eastAsia="cs-CZ"/>
        </w:rPr>
      </w:pPr>
      <w:r>
        <w:rPr>
          <w:rFonts w:eastAsia="Times New Roman" w:cs="Arial"/>
          <w:b/>
          <w:bCs/>
          <w:lang w:eastAsia="cs-CZ"/>
        </w:rPr>
        <w:t xml:space="preserve">- </w:t>
      </w:r>
      <w:r w:rsidRPr="001D1C2D">
        <w:rPr>
          <w:rFonts w:eastAsia="Times New Roman" w:cs="Arial"/>
          <w:b/>
          <w:bCs/>
          <w:lang w:eastAsia="cs-CZ"/>
        </w:rPr>
        <w:t>specialista na zabezpečovací zařízení</w:t>
      </w:r>
    </w:p>
    <w:p w14:paraId="6F0EFF2D" w14:textId="33D46354" w:rsidR="00FC44E6" w:rsidRDefault="007A0219" w:rsidP="007A0219">
      <w:pPr>
        <w:spacing w:after="0" w:line="240" w:lineRule="auto"/>
        <w:ind w:left="426"/>
        <w:jc w:val="both"/>
        <w:rPr>
          <w:rFonts w:ascii="Verdana" w:eastAsia="Times New Roman" w:hAnsi="Verdana" w:cs="Calibri"/>
          <w:lang w:eastAsia="cs-CZ"/>
        </w:rPr>
      </w:pPr>
      <w:r w:rsidRPr="001D1C2D">
        <w:rPr>
          <w:rFonts w:ascii="Verdana" w:eastAsia="Times New Roman" w:hAnsi="Verdana" w:cs="Calibri"/>
          <w:lang w:eastAsia="cs-CZ"/>
        </w:rPr>
        <w:t>nejméně 5 let praxe ve svém oboru v projektování obdobných zakázek; autorizace v rozsahu dle § 5 odst. 3 písm. e) autorizačního zákona, tedy v oboru technologická zařízení staveb</w:t>
      </w:r>
    </w:p>
    <w:p w14:paraId="75F3663A" w14:textId="77777777" w:rsidR="007A0219" w:rsidRPr="00FC44E6" w:rsidRDefault="007A0219" w:rsidP="007A0219">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6E3697">
      <w:pPr>
        <w:pStyle w:val="Textbezslovn"/>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6E3697">
      <w:pPr>
        <w:pStyle w:val="Textbezslovn"/>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4B34B932" w:rsidR="00391007" w:rsidRDefault="00391007" w:rsidP="006E3697">
      <w:pPr>
        <w:pStyle w:val="Textbezslovn"/>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w:t>
      </w:r>
      <w:r w:rsidRPr="00FC44E6">
        <w:rPr>
          <w:rFonts w:eastAsia="Times New Roman" w:cs="Times New Roman"/>
          <w:lang w:eastAsia="cs-CZ"/>
        </w:rPr>
        <w:lastRenderedPageBreak/>
        <w:t>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FC44E6" w:rsidRDefault="00A33295" w:rsidP="00FC44E6">
      <w:pPr>
        <w:spacing w:before="120" w:after="0" w:line="240" w:lineRule="auto"/>
        <w:ind w:left="425"/>
        <w:jc w:val="both"/>
        <w:rPr>
          <w:rFonts w:eastAsia="Times New Roman" w:cs="Times New Roman"/>
          <w:lang w:eastAsia="cs-CZ"/>
        </w:rPr>
      </w:pPr>
    </w:p>
    <w:p w14:paraId="57F240AA" w14:textId="2019A7FB" w:rsidR="00FC44E6" w:rsidRPr="007A0219" w:rsidRDefault="00FC44E6" w:rsidP="00534ED7">
      <w:pPr>
        <w:numPr>
          <w:ilvl w:val="0"/>
          <w:numId w:val="21"/>
        </w:numPr>
        <w:tabs>
          <w:tab w:val="left" w:pos="1985"/>
        </w:tabs>
        <w:spacing w:before="120" w:after="0" w:line="240" w:lineRule="auto"/>
        <w:ind w:left="426"/>
        <w:jc w:val="both"/>
        <w:rPr>
          <w:rFonts w:eastAsia="Times New Roman" w:cs="Times New Roman"/>
          <w:lang w:eastAsia="cs-CZ"/>
        </w:rPr>
      </w:pPr>
      <w:r w:rsidRPr="007A0219">
        <w:rPr>
          <w:rFonts w:eastAsia="Times New Roman" w:cs="Times New Roman"/>
          <w:u w:val="single"/>
          <w:lang w:eastAsia="cs-CZ"/>
        </w:rPr>
        <w:t>Prokazování odborné způsobilosti zahraničními osobami podle zvláštních právních předpisů:</w:t>
      </w:r>
      <w:r w:rsidRPr="007A0219">
        <w:rPr>
          <w:rFonts w:eastAsia="Times New Roman" w:cs="Times New Roman"/>
          <w:b/>
          <w:highlight w:val="green"/>
          <w:lang w:eastAsia="cs-CZ"/>
        </w:rPr>
        <w:t xml:space="preserve"> </w:t>
      </w:r>
      <w:r w:rsidRPr="007A0219">
        <w:rPr>
          <w:rFonts w:eastAsia="Times New Roman" w:cs="Times New Roman"/>
          <w:lang w:eastAsia="cs-CZ"/>
        </w:rPr>
        <w:t>Od zahraničních osob bude požadováno předložení dokladu o odborné způsobilosti v</w:t>
      </w:r>
      <w:r w:rsidR="00824143" w:rsidRPr="007A0219">
        <w:rPr>
          <w:rFonts w:eastAsia="Times New Roman" w:cs="Times New Roman"/>
          <w:lang w:eastAsia="cs-CZ"/>
        </w:rPr>
        <w:t> </w:t>
      </w:r>
      <w:r w:rsidRPr="007A0219">
        <w:rPr>
          <w:rFonts w:eastAsia="Times New Roman" w:cs="Times New Roman"/>
          <w:lang w:eastAsia="cs-CZ"/>
        </w:rPr>
        <w:t>příslušném oboru vydávaného v</w:t>
      </w:r>
      <w:r w:rsidR="00824143" w:rsidRPr="007A0219">
        <w:rPr>
          <w:rFonts w:eastAsia="Times New Roman" w:cs="Times New Roman"/>
          <w:lang w:eastAsia="cs-CZ"/>
        </w:rPr>
        <w:t> </w:t>
      </w:r>
      <w:r w:rsidRPr="007A0219">
        <w:rPr>
          <w:rFonts w:eastAsia="Times New Roman" w:cs="Times New Roman"/>
          <w:lang w:eastAsia="cs-CZ"/>
        </w:rPr>
        <w:t>zemi, kde tyto osoby odbornou způsobilost vykonávají. Pokud se v</w:t>
      </w:r>
      <w:r w:rsidR="00824143" w:rsidRPr="007A0219">
        <w:rPr>
          <w:rFonts w:eastAsia="Times New Roman" w:cs="Times New Roman"/>
          <w:lang w:eastAsia="cs-CZ"/>
        </w:rPr>
        <w:t> </w:t>
      </w:r>
      <w:r w:rsidRPr="007A0219">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sidRPr="007A0219">
        <w:rPr>
          <w:rFonts w:eastAsia="Times New Roman" w:cs="Times New Roman"/>
          <w:lang w:eastAsia="cs-CZ"/>
        </w:rPr>
        <w:t> </w:t>
      </w:r>
      <w:r w:rsidRPr="007A0219">
        <w:rPr>
          <w:rFonts w:eastAsia="Times New Roman" w:cs="Times New Roman"/>
          <w:lang w:eastAsia="cs-CZ"/>
        </w:rPr>
        <w:t>výkonu v</w:t>
      </w:r>
      <w:r w:rsidR="00824143" w:rsidRPr="007A0219">
        <w:rPr>
          <w:rFonts w:eastAsia="Times New Roman" w:cs="Times New Roman"/>
          <w:lang w:eastAsia="cs-CZ"/>
        </w:rPr>
        <w:t> </w:t>
      </w:r>
      <w:r w:rsidRPr="007A0219">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sidRPr="007A0219">
        <w:rPr>
          <w:rFonts w:eastAsia="Times New Roman" w:cs="Times New Roman"/>
          <w:lang w:eastAsia="cs-CZ"/>
        </w:rPr>
        <w:t> </w:t>
      </w:r>
      <w:r w:rsidRPr="007A0219">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790FF367"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C44E6" w:rsidRPr="00FC44E6">
        <w:rPr>
          <w:rFonts w:eastAsia="Times New Roman" w:cs="Times New Roman"/>
          <w:highlight w:val="green"/>
          <w:lang w:eastAsia="cs-CZ"/>
        </w:rPr>
        <w:t xml:space="preserve"> </w:t>
      </w:r>
    </w:p>
    <w:p w14:paraId="5173E81F" w14:textId="14D479FD"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 xml:space="preserve">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w:t>
      </w:r>
      <w:r w:rsidRPr="00FC44E6">
        <w:rPr>
          <w:rFonts w:eastAsia="Times New Roman" w:cs="Times New Roman"/>
          <w:lang w:eastAsia="cs-CZ"/>
        </w:rPr>
        <w:lastRenderedPageBreak/>
        <w:t>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tvoří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40B19E50"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0D7D2376"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w:t>
      </w:r>
      <w:r w:rsidRPr="00A74D45">
        <w:rPr>
          <w:rFonts w:eastAsia="Times New Roman" w:cs="Times New Roman"/>
          <w:color w:val="000000"/>
          <w:lang w:eastAsia="cs-CZ"/>
        </w:rPr>
        <w:lastRenderedPageBreak/>
        <w:t xml:space="preserve">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2450C2">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4935BFD7" w14:textId="531CC34F" w:rsidR="00FC44E6" w:rsidRPr="00FC44E6" w:rsidRDefault="00FC44E6" w:rsidP="00C8250C">
      <w:pPr>
        <w:spacing w:after="0" w:line="240" w:lineRule="auto"/>
        <w:jc w:val="both"/>
        <w:rPr>
          <w:rFonts w:eastAsia="Times New Roman" w:cs="Times New Roman"/>
          <w:color w:val="000000"/>
          <w:lang w:eastAsia="cs-CZ"/>
        </w:rPr>
      </w:pP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3430EB4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w:t>
      </w:r>
      <w:r w:rsidRPr="00EC0909">
        <w:rPr>
          <w:rFonts w:eastAsia="Times New Roman" w:cs="Times New Roman"/>
          <w:lang w:eastAsia="cs-CZ"/>
        </w:rPr>
        <w:t xml:space="preserve">uvedená v čl. 3.3 závazného vzoru smlouvy, která představuje součet celkové Ceny za zpracování </w:t>
      </w:r>
      <w:r w:rsidR="007211E0" w:rsidRPr="00EC0909">
        <w:rPr>
          <w:rFonts w:eastAsia="Times New Roman" w:cs="Times New Roman"/>
          <w:b/>
          <w:i/>
          <w:color w:val="FF0000"/>
          <w:lang w:eastAsia="cs-CZ"/>
        </w:rPr>
        <w:t xml:space="preserve"> </w:t>
      </w:r>
      <w:r w:rsidR="007211E0" w:rsidRPr="00EC0909">
        <w:rPr>
          <w:rFonts w:eastAsia="Times New Roman" w:cs="Times New Roman"/>
          <w:lang w:eastAsia="cs-CZ"/>
        </w:rPr>
        <w:t>DUSP+PDPS</w:t>
      </w:r>
      <w:r w:rsidRPr="00EC0909">
        <w:rPr>
          <w:rFonts w:eastAsia="Times New Roman" w:cs="Times New Roman"/>
          <w:lang w:eastAsia="cs-CZ"/>
        </w:rPr>
        <w:t xml:space="preserve"> bez DPH a celkové Ceny za výkon dozoru</w:t>
      </w:r>
      <w:r w:rsidR="001E241B" w:rsidRPr="00EC0909">
        <w:rPr>
          <w:rFonts w:eastAsia="Times New Roman" w:cs="Times New Roman"/>
          <w:lang w:eastAsia="cs-CZ"/>
        </w:rPr>
        <w:t xml:space="preserve"> projektanta</w:t>
      </w:r>
      <w:r w:rsidRPr="00EC0909">
        <w:rPr>
          <w:rFonts w:eastAsia="Times New Roman" w:cs="Times New Roman"/>
          <w:lang w:eastAsia="cs-CZ"/>
        </w:rPr>
        <w:t xml:space="preserve">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2450C2"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w:t>
      </w:r>
      <w:r w:rsidRPr="002450C2">
        <w:rPr>
          <w:rFonts w:eastAsia="Times New Roman" w:cs="Times New Roman"/>
          <w:lang w:eastAsia="cs-CZ"/>
        </w:rPr>
        <w:t xml:space="preserve">u dodavatel doručí do konce lhůty pro podání nabídek, a to prostřednictvím elektronického nástroje E-ZAK na níže uvedenou elektronickou adresu </w:t>
      </w:r>
      <w:hyperlink r:id="rId17" w:history="1">
        <w:r w:rsidRPr="002450C2">
          <w:rPr>
            <w:rFonts w:eastAsia="Times New Roman" w:cs="Times New Roman"/>
            <w:color w:val="0000FF"/>
            <w:u w:val="single"/>
            <w:lang w:eastAsia="cs-CZ"/>
          </w:rPr>
          <w:t>https://</w:t>
        </w:r>
        <w:r w:rsidR="00D02002" w:rsidRPr="002450C2">
          <w:rPr>
            <w:rFonts w:eastAsia="Times New Roman" w:cs="Times New Roman"/>
            <w:color w:val="0000FF"/>
            <w:u w:val="single"/>
            <w:lang w:eastAsia="cs-CZ"/>
          </w:rPr>
          <w:t>zakazky.spravazeleznic.cz</w:t>
        </w:r>
        <w:r w:rsidRPr="002450C2">
          <w:rPr>
            <w:rFonts w:eastAsia="Times New Roman" w:cs="Times New Roman"/>
            <w:color w:val="0000FF"/>
            <w:u w:val="single"/>
            <w:lang w:eastAsia="cs-CZ"/>
          </w:rPr>
          <w:t>/</w:t>
        </w:r>
      </w:hyperlink>
      <w:r w:rsidRPr="002450C2">
        <w:rPr>
          <w:rFonts w:eastAsia="Times New Roman" w:cs="Times New Roman"/>
          <w:lang w:eastAsia="cs-CZ"/>
        </w:rPr>
        <w:t>.</w:t>
      </w:r>
    </w:p>
    <w:p w14:paraId="62EC5B73" w14:textId="77777777" w:rsidR="00FC44E6" w:rsidRPr="002450C2"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2450C2">
        <w:rPr>
          <w:rFonts w:cs="Arial"/>
          <w:b/>
        </w:rPr>
        <w:t>Nabídky lze podat v termínu, který je uveden na profilu zadavatele:</w:t>
      </w:r>
      <w:r w:rsidRPr="002450C2">
        <w:rPr>
          <w:rFonts w:cs="Arial"/>
        </w:rPr>
        <w:t xml:space="preserve"> </w:t>
      </w:r>
      <w:hyperlink r:id="rId18" w:history="1">
        <w:r w:rsidRPr="002450C2">
          <w:rPr>
            <w:rStyle w:val="Hypertextovodkaz"/>
            <w:rFonts w:cs="Arial"/>
            <w:b/>
            <w:bCs/>
            <w:lang w:eastAsia="cs-CZ"/>
          </w:rPr>
          <w:t>https://zakazky.spravazeleznic.cz/</w:t>
        </w:r>
      </w:hyperlink>
      <w:r w:rsidRPr="002450C2">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54433F4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32DEECF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2"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2"/>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018A276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4E52D8" w:rsidRPr="005A094A">
        <w:rPr>
          <w:rFonts w:eastAsia="Times New Roman" w:cs="Times New Roman"/>
          <w:lang w:eastAsia="cs-CZ"/>
        </w:rPr>
        <w:t>zákonem upravujícím provádění mezinárodních sankcí</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6426490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E0D3F1D"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lastRenderedPageBreak/>
        <w:t>Cena Díla bez DPH: "[VLOŽÍ ZHOTOVITEL]"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"[VLOŽÍ ZHOTOVITEL]"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043E2E" w:rsidRDefault="00FC44E6" w:rsidP="00FC44E6">
      <w:pPr>
        <w:spacing w:after="0" w:line="240" w:lineRule="auto"/>
        <w:ind w:left="426"/>
        <w:jc w:val="both"/>
        <w:rPr>
          <w:rFonts w:eastAsia="Times New Roman" w:cs="Times New Roman"/>
          <w:b/>
          <w:lang w:eastAsia="cs-CZ"/>
        </w:rPr>
      </w:pPr>
      <w:r w:rsidRPr="00043E2E">
        <w:rPr>
          <w:rFonts w:eastAsia="Times New Roman" w:cs="Times New Roman"/>
          <w:b/>
          <w:lang w:eastAsia="cs-CZ"/>
        </w:rPr>
        <w:t>Tato nabídková cena bude doložena i příslušnou cenovou kalkulací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241068D5"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xml:space="preserve">) a které jsou vyjmuty z uveřejňovací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lastRenderedPageBreak/>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2201BFE5"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vyloučí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EC0909"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Zadavatel si mimo jiné vyhrazuje právo zrušit výběrové řízení v případě, že k hodnocení připadnou </w:t>
      </w:r>
      <w:r w:rsidRPr="00EC0909">
        <w:rPr>
          <w:rFonts w:eastAsia="Times New Roman" w:cs="Times New Roman"/>
          <w:lang w:eastAsia="cs-CZ"/>
        </w:rPr>
        <w:t>pouze nabídky s nabídkovou cenou převyšující předpokládanou hodnotu zakázky.</w:t>
      </w:r>
    </w:p>
    <w:p w14:paraId="5D181995" w14:textId="0A50FA33"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EC0909">
        <w:rPr>
          <w:rFonts w:eastAsia="Times New Roman" w:cs="Times New Roman"/>
          <w:spacing w:val="-3"/>
          <w:lang w:eastAsia="cs-CZ"/>
        </w:rPr>
        <w:t>Pokud</w:t>
      </w:r>
      <w:r w:rsidRPr="00EC0909">
        <w:rPr>
          <w:rFonts w:eastAsia="Times New Roman" w:cs="Times New Roman"/>
          <w:lang w:eastAsia="cs-CZ"/>
        </w:rPr>
        <w:t xml:space="preserve"> bude nabídka vybraného dodavatele obsahovat nabídkovou cenu, která překročí režim veřejné zakázky bude</w:t>
      </w:r>
      <w:r w:rsidRPr="00EC0909">
        <w:rPr>
          <w:rFonts w:eastAsia="Times New Roman" w:cs="Calibri"/>
          <w:lang w:eastAsia="cs-CZ"/>
        </w:rPr>
        <w:t xml:space="preserve"> </w:t>
      </w:r>
      <w:r w:rsidRPr="00EC0909">
        <w:rPr>
          <w:rFonts w:eastAsia="Times New Roman" w:cs="Times New Roman"/>
          <w:lang w:eastAsia="cs-CZ"/>
        </w:rPr>
        <w:t>výběrové</w:t>
      </w:r>
      <w:r w:rsidRPr="00FC44E6">
        <w:rPr>
          <w:rFonts w:eastAsia="Times New Roman" w:cs="Times New Roman"/>
          <w:lang w:eastAsia="cs-CZ"/>
        </w:rPr>
        <w:t xml:space="preserve">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Pr="00C4486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Smlouva bude uzavřena písemně v souladu s nabídkou vybraného dodavatele a zadávacími podmínkami v podobě uvedené v závazném vzoru </w:t>
      </w:r>
      <w:r w:rsidRPr="00C44860">
        <w:rPr>
          <w:rFonts w:eastAsia="Times New Roman" w:cs="Times New Roman"/>
          <w:lang w:eastAsia="cs-CZ"/>
        </w:rPr>
        <w:t>smlouvy o dílo včetně příloh.</w:t>
      </w:r>
    </w:p>
    <w:p w14:paraId="4A4CD788" w14:textId="77777777" w:rsidR="00FC44E6" w:rsidRPr="00C44860" w:rsidRDefault="00FC44E6" w:rsidP="00FC44E6">
      <w:pPr>
        <w:suppressAutoHyphens/>
        <w:spacing w:after="0" w:line="240" w:lineRule="auto"/>
        <w:ind w:left="426"/>
        <w:jc w:val="both"/>
        <w:rPr>
          <w:rFonts w:eastAsia="Times New Roman" w:cs="Times New Roman"/>
          <w:lang w:eastAsia="cs-CZ"/>
        </w:rPr>
      </w:pPr>
      <w:r w:rsidRPr="00C44860">
        <w:rPr>
          <w:rFonts w:eastAsia="Times New Roman" w:cs="Times New Roman"/>
          <w:lang w:eastAsia="cs-CZ"/>
        </w:rPr>
        <w:t xml:space="preserve"> </w:t>
      </w:r>
    </w:p>
    <w:p w14:paraId="00F54A69" w14:textId="5B4894D3" w:rsidR="00FC44E6" w:rsidRPr="00C44860" w:rsidRDefault="00FC44E6" w:rsidP="00FC44E6">
      <w:pPr>
        <w:suppressAutoHyphens/>
        <w:spacing w:after="0" w:line="240" w:lineRule="auto"/>
        <w:ind w:left="426"/>
        <w:jc w:val="both"/>
        <w:rPr>
          <w:rFonts w:eastAsia="Times New Roman" w:cs="Times New Roman"/>
          <w:lang w:eastAsia="cs-CZ"/>
        </w:rPr>
      </w:pPr>
      <w:r w:rsidRPr="00C4486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C44860">
        <w:t xml:space="preserve">, především pak před podpisem smlouvy ze strany objednatele předložit prostřednictvím elektronického nástroje E-ZAK na adrese: </w:t>
      </w:r>
      <w:hyperlink r:id="rId20" w:history="1">
        <w:r w:rsidR="00CD47C0" w:rsidRPr="00C44860">
          <w:rPr>
            <w:rStyle w:val="Hypertextovodkaz"/>
          </w:rPr>
          <w:t>https://</w:t>
        </w:r>
        <w:r w:rsidR="00D02002" w:rsidRPr="00C44860">
          <w:rPr>
            <w:rStyle w:val="Hypertextovodkaz"/>
          </w:rPr>
          <w:t>zakazky.spravazeleznic.cz</w:t>
        </w:r>
        <w:r w:rsidR="00CD47C0" w:rsidRPr="00C44860">
          <w:rPr>
            <w:rStyle w:val="Hypertextovodkaz"/>
          </w:rPr>
          <w:t>/</w:t>
        </w:r>
      </w:hyperlink>
      <w:r w:rsidR="00CD47C0" w:rsidRPr="00C44860">
        <w:t xml:space="preserve">, případně jinou formou písemné elektronické komunikace (zadavatel preferuje komunikaci prostřednictvím elektronického nástroje E-ZAK) dokumenty uvedené v následujícím </w:t>
      </w:r>
      <w:r w:rsidR="00CD47C0" w:rsidRPr="00C44860">
        <w:lastRenderedPageBreak/>
        <w:t xml:space="preserve">odstavci této Výzvy. </w:t>
      </w:r>
      <w:r w:rsidR="00CD47C0" w:rsidRPr="00C44860">
        <w:rPr>
          <w:b/>
        </w:rPr>
        <w:t>Zadavatel vyzve vybraného dodavatele k poskytnutí součinnosti před uzavřením smlouvy ještě před oznámením rozhodnutí o výběru</w:t>
      </w:r>
      <w:r w:rsidR="00CD47C0" w:rsidRPr="00C44860">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w:t>
      </w:r>
      <w:r w:rsidR="00946A2F">
        <w:rPr>
          <w:rFonts w:eastAsia="Times New Roman" w:cs="Times New Roman"/>
          <w:lang w:eastAsia="cs-CZ"/>
        </w:rPr>
        <w:t> </w:t>
      </w:r>
      <w:r w:rsidRPr="00FC44E6">
        <w:rPr>
          <w:rFonts w:eastAsia="Times New Roman" w:cs="Times New Roman"/>
          <w:lang w:eastAsia="cs-CZ"/>
        </w:rPr>
        <w:t xml:space="preserve">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w:t>
      </w:r>
      <w:r w:rsidRPr="00C44860">
        <w:rPr>
          <w:rFonts w:eastAsia="Times New Roman" w:cs="Times New Roman"/>
          <w:lang w:eastAsia="cs-CZ"/>
        </w:rPr>
        <w:t>hodnocení nabídek nebo z výsledku nového hodnocení. Nové hodnocení zadavatel provede, pokud by vyloučení vybraného dodavatele znamenalo podstatné ovlivnění původního pořadí nabídek.</w:t>
      </w:r>
    </w:p>
    <w:p w14:paraId="5D3454FE" w14:textId="77777777" w:rsidR="00FC44E6" w:rsidRPr="00C44860" w:rsidRDefault="00FC44E6" w:rsidP="00FC44E6">
      <w:pPr>
        <w:suppressAutoHyphens/>
        <w:spacing w:after="0" w:line="240" w:lineRule="auto"/>
        <w:ind w:left="426"/>
        <w:jc w:val="both"/>
        <w:rPr>
          <w:rFonts w:eastAsia="Times New Roman" w:cs="Times New Roman"/>
          <w:lang w:eastAsia="cs-CZ"/>
        </w:rPr>
      </w:pPr>
    </w:p>
    <w:p w14:paraId="3BAD6C9E" w14:textId="7002F36F" w:rsidR="00FC44E6" w:rsidRPr="00C44860" w:rsidRDefault="00FC44E6" w:rsidP="002450C2">
      <w:pPr>
        <w:suppressAutoHyphens/>
        <w:spacing w:after="0" w:line="240" w:lineRule="auto"/>
        <w:jc w:val="both"/>
        <w:rPr>
          <w:rFonts w:eastAsia="Times New Roman" w:cs="Times New Roman"/>
          <w:lang w:eastAsia="cs-CZ"/>
        </w:rPr>
      </w:pPr>
    </w:p>
    <w:p w14:paraId="072CAE43" w14:textId="77777777" w:rsidR="00FC44E6" w:rsidRPr="00C44860" w:rsidRDefault="00FC44E6" w:rsidP="00FC44E6">
      <w:pPr>
        <w:suppressAutoHyphens/>
        <w:spacing w:after="0" w:line="240" w:lineRule="auto"/>
        <w:ind w:left="426"/>
        <w:jc w:val="both"/>
        <w:rPr>
          <w:rFonts w:eastAsia="Times New Roman" w:cs="Times New Roman"/>
          <w:lang w:eastAsia="cs-CZ"/>
        </w:rPr>
      </w:pPr>
      <w:r w:rsidRPr="00C4486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C44860" w:rsidRDefault="00FC44E6" w:rsidP="00FC44E6">
      <w:pPr>
        <w:suppressAutoHyphens/>
        <w:spacing w:after="0" w:line="240" w:lineRule="auto"/>
        <w:ind w:left="426"/>
        <w:jc w:val="both"/>
        <w:rPr>
          <w:rFonts w:eastAsia="Times New Roman" w:cs="Times New Roman"/>
          <w:lang w:eastAsia="cs-CZ"/>
        </w:rPr>
      </w:pPr>
    </w:p>
    <w:p w14:paraId="1A172F81" w14:textId="7D638C8F" w:rsidR="001335E1" w:rsidRDefault="001335E1" w:rsidP="001335E1">
      <w:pPr>
        <w:numPr>
          <w:ilvl w:val="0"/>
          <w:numId w:val="25"/>
        </w:numPr>
        <w:spacing w:after="0" w:line="240" w:lineRule="auto"/>
        <w:jc w:val="both"/>
        <w:rPr>
          <w:rFonts w:eastAsia="Times New Roman" w:cs="Times New Roman"/>
          <w:lang w:eastAsia="cs-CZ"/>
        </w:rPr>
      </w:pPr>
      <w:r w:rsidRPr="00C44860">
        <w:rPr>
          <w:rFonts w:eastAsia="Times New Roman" w:cs="Times New Roman"/>
          <w:lang w:eastAsia="cs-CZ"/>
        </w:rPr>
        <w:t xml:space="preserve">kopii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6F1451A4" w14:textId="77777777" w:rsidR="00C44860" w:rsidRPr="00C44860" w:rsidRDefault="00C44860" w:rsidP="00C44860">
      <w:pPr>
        <w:spacing w:after="0" w:line="240" w:lineRule="auto"/>
        <w:ind w:left="1146"/>
        <w:jc w:val="both"/>
        <w:rPr>
          <w:rFonts w:eastAsia="Times New Roman" w:cs="Times New Roman"/>
          <w:lang w:eastAsia="cs-CZ"/>
        </w:rPr>
      </w:pPr>
    </w:p>
    <w:p w14:paraId="1E63FB05" w14:textId="77777777" w:rsidR="00FC44E6" w:rsidRPr="00C44860" w:rsidRDefault="00FC44E6" w:rsidP="00A07251">
      <w:pPr>
        <w:numPr>
          <w:ilvl w:val="0"/>
          <w:numId w:val="25"/>
        </w:numPr>
        <w:spacing w:after="0" w:line="240" w:lineRule="auto"/>
        <w:jc w:val="both"/>
        <w:rPr>
          <w:rFonts w:eastAsia="Times New Roman" w:cs="Times New Roman"/>
          <w:lang w:eastAsia="cs-CZ"/>
        </w:rPr>
      </w:pPr>
      <w:r w:rsidRPr="00C44860">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C44860">
        <w:t>U vybraného dodavatele, je-li českou právnickou osobou, zadavatel zjistí údaje o jeho skutečném majiteli podle zákona upravujícího evidenci skutečných</w:t>
      </w:r>
      <w:r w:rsidRPr="00627619">
        <w:t xml:space="preserve">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vyloučí vybraného dodavatele, pokud nepředložil údaje nebo </w:t>
      </w:r>
      <w:r w:rsidRPr="00627619">
        <w:lastRenderedPageBreak/>
        <w:t>doklady vyžádané zadavatelem dle tohoto článku, nebo zjistil-li zadavatel, že došlo k porušení zadávací podmínky ohledně naplnění požadavků § 4b zákona o střetu zájmů.</w:t>
      </w:r>
    </w:p>
    <w:p w14:paraId="61CA52AC" w14:textId="2B08064A"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50022B9F"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Před uzavřením smlouvy zadavatel ověří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9F1F8E5"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w:t>
      </w:r>
      <w:r>
        <w:lastRenderedPageBreak/>
        <w:t>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5BB51B75" w:rsidR="00612801" w:rsidRDefault="00B1628C" w:rsidP="00612801">
      <w:pPr>
        <w:pStyle w:val="Odrka1-1"/>
        <w:spacing w:after="0" w:line="240" w:lineRule="auto"/>
        <w:ind w:left="567" w:firstLine="0"/>
      </w:pPr>
      <w:r w:rsidRPr="00913667">
        <w:t>studentské exkurze</w:t>
      </w:r>
      <w:r w:rsidR="002450C2">
        <w:t>.</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rsidRPr="002450C2">
        <w:t xml:space="preserve">článku </w:t>
      </w:r>
      <w:r w:rsidR="003B18E7" w:rsidRPr="002450C2">
        <w:t>4.7</w:t>
      </w:r>
      <w:r w:rsidRPr="002450C2">
        <w:t xml:space="preserve"> závazného vzoru smlouvy</w:t>
      </w:r>
      <w:r w:rsidRPr="00915D4B">
        <w:t>,</w:t>
      </w:r>
      <w:r>
        <w:t xml:space="preserve"> který 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0F46974"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41C5D23D" w14:textId="2C2EA6FB" w:rsidR="001D7755" w:rsidRDefault="001D7755" w:rsidP="001D7755">
      <w:pPr>
        <w:spacing w:before="120" w:after="0" w:line="240" w:lineRule="auto"/>
        <w:ind w:left="426"/>
        <w:jc w:val="both"/>
      </w:pPr>
      <w:r w:rsidRPr="00CD701B">
        <w:rPr>
          <w:rFonts w:eastAsia="Verdana" w:cstheme="majorBidi"/>
          <w:noProof/>
          <w:szCs w:val="26"/>
        </w:rPr>
        <w:lastRenderedPageBreak/>
        <w:t>Dle čl. 2 nařízení Rady (EU) č. 269/2014 ze dne 17. března 2014, o omezujících opatřeních vzhledem k činnostem narušujícím nebo ohrožujícím územní celistvost, svrchovanost a nezávislost Ukrajin</w:t>
      </w:r>
      <w:r>
        <w:rPr>
          <w:rFonts w:eastAsia="Verdana" w:cstheme="majorBidi"/>
          <w:noProof/>
          <w:szCs w:val="26"/>
        </w:rPr>
        <w:t>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w:t>
      </w:r>
      <w:r>
        <w:rPr>
          <w:rStyle w:val="normaltextrun"/>
          <w:rFonts w:ascii="Verdana" w:hAnsi="Verdana"/>
          <w:shd w:val="clear" w:color="auto" w:fill="FFFFFF"/>
        </w:rPr>
        <w:t xml:space="preserve">dle čl. 2 </w:t>
      </w:r>
      <w:r>
        <w:rPr>
          <w:rStyle w:val="normaltextrun"/>
          <w:rFonts w:ascii="Verdana" w:hAnsi="Verdana"/>
          <w:bCs/>
          <w:shd w:val="clear" w:color="auto" w:fill="FFFFFF"/>
        </w:rPr>
        <w:t>nařízení Rady (ES) č. 765/2006</w:t>
      </w:r>
      <w:r>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Pr>
          <w:rStyle w:val="normaltextrun"/>
          <w:rFonts w:ascii="Verdana" w:hAnsi="Verdana"/>
          <w:bdr w:val="none" w:sz="0" w:space="0" w:color="auto" w:frame="1"/>
        </w:rPr>
        <w:t xml:space="preserve">dle čl. 2 </w:t>
      </w:r>
      <w:r>
        <w:rPr>
          <w:rStyle w:val="normaltextrun"/>
          <w:rFonts w:ascii="Verdana" w:hAnsi="Verdana"/>
          <w:bCs/>
          <w:bdr w:val="none" w:sz="0" w:space="0" w:color="auto" w:frame="1"/>
        </w:rPr>
        <w:t>nařízení Rady (EU) č. 208/2014</w:t>
      </w:r>
      <w:r>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343677B1" w:rsidR="00C94497" w:rsidRDefault="00C94497" w:rsidP="00C94497">
      <w:pPr>
        <w:spacing w:after="0" w:line="240" w:lineRule="auto"/>
        <w:rPr>
          <w:rFonts w:eastAsia="Times New Roman" w:cs="Times New Roman"/>
          <w:b/>
          <w:bCs/>
          <w:lang w:eastAsia="cs-CZ"/>
        </w:rPr>
      </w:pPr>
    </w:p>
    <w:p w14:paraId="289A9838" w14:textId="5F0A723D" w:rsidR="00C24618" w:rsidRDefault="00C24618" w:rsidP="00C94497">
      <w:pPr>
        <w:spacing w:after="0" w:line="240" w:lineRule="auto"/>
        <w:rPr>
          <w:rFonts w:eastAsia="Times New Roman" w:cs="Times New Roman"/>
          <w:b/>
          <w:bCs/>
          <w:lang w:eastAsia="cs-CZ"/>
        </w:rPr>
      </w:pPr>
    </w:p>
    <w:p w14:paraId="2ECD65FA" w14:textId="77777777" w:rsidR="00C24618" w:rsidRDefault="00C24618"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4EFCD4A1" w:rsidR="00AB13E8" w:rsidRPr="000B6541" w:rsidRDefault="00AB13E8" w:rsidP="00AB13E8">
      <w:pPr>
        <w:spacing w:after="120"/>
        <w:jc w:val="both"/>
      </w:pPr>
      <w:r w:rsidRPr="000B6541">
        <w:t xml:space="preserve">Řádně jsme se seznámili se zněním zadávacích podmínek veřejné zakázky s názvem </w:t>
      </w:r>
      <w:r w:rsidR="002450C2">
        <w:t>„</w:t>
      </w:r>
      <w:r w:rsidR="002450C2">
        <w:rPr>
          <w:rFonts w:eastAsia="Times New Roman" w:cs="Times New Roman"/>
          <w:b/>
          <w:lang w:eastAsia="cs-CZ"/>
        </w:rPr>
        <w:t>Doplnění závor na přejezdu v km 8,225 (P6946) trati Chornice – Skalice nad Svitavou“</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6CDB3C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9"/>
        <w:gridCol w:w="3887"/>
        <w:gridCol w:w="2216"/>
      </w:tblGrid>
      <w:tr w:rsidR="00152497" w:rsidRPr="00C81A50"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C81A50" w:rsidRDefault="00152497" w:rsidP="00945DC5">
            <w:pPr>
              <w:rPr>
                <w:b/>
                <w:sz w:val="18"/>
              </w:rPr>
            </w:pPr>
            <w:r w:rsidRPr="00C81A50">
              <w:rPr>
                <w:b/>
                <w:sz w:val="18"/>
              </w:rPr>
              <w:t>Obchodní firma/název/ jméno a příjmení, sídlo poddodavatele, IČO</w:t>
            </w:r>
          </w:p>
        </w:tc>
        <w:tc>
          <w:tcPr>
            <w:tcW w:w="3969" w:type="dxa"/>
          </w:tcPr>
          <w:p w14:paraId="36F9352A" w14:textId="77777777" w:rsidR="00152497" w:rsidRPr="00C81A50"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8"/>
              </w:rPr>
            </w:pPr>
            <w:r w:rsidRPr="00C81A50">
              <w:rPr>
                <w:b/>
                <w:sz w:val="18"/>
              </w:rPr>
              <w:t>Věcný popis části plnění uvažovaného zadat poddodavateli</w:t>
            </w:r>
          </w:p>
        </w:tc>
        <w:tc>
          <w:tcPr>
            <w:tcW w:w="2242" w:type="dxa"/>
          </w:tcPr>
          <w:p w14:paraId="11795D8F" w14:textId="77777777" w:rsidR="00152497" w:rsidRPr="00C81A50"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8"/>
              </w:rPr>
            </w:pPr>
            <w:r w:rsidRPr="00C81A50">
              <w:rPr>
                <w:b/>
                <w:sz w:val="18"/>
              </w:rPr>
              <w:t>Hodnota poddodávky v % z celkové nabídkové ceny</w:t>
            </w:r>
          </w:p>
        </w:tc>
      </w:tr>
      <w:tr w:rsidR="00152497" w:rsidRPr="00C81A50"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5FEF0B0C"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7087AFE9"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668FFA76"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3C8869FE"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6BB3527F"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5970CEBE"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7B61AF74"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6D94F737"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03C17B43"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30A275A9"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2FCC9B9C"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577A81DE"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71914E79"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6E7C7802"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19F745C2"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3E3BF287"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C81A50" w:rsidRDefault="00152497" w:rsidP="00945DC5">
            <w:pPr>
              <w:rPr>
                <w:sz w:val="18"/>
              </w:rPr>
            </w:pPr>
            <w:r w:rsidRPr="00C81A50">
              <w:rPr>
                <w:sz w:val="18"/>
              </w:rPr>
              <w:t>Celkem %</w:t>
            </w:r>
          </w:p>
        </w:tc>
        <w:tc>
          <w:tcPr>
            <w:tcW w:w="3969" w:type="dxa"/>
          </w:tcPr>
          <w:p w14:paraId="261658FC" w14:textId="77777777" w:rsidR="00152497" w:rsidRPr="00C81A50" w:rsidRDefault="00152497" w:rsidP="00945DC5">
            <w:pPr>
              <w:jc w:val="center"/>
              <w:cnfStyle w:val="010000000000" w:firstRow="0" w:lastRow="1" w:firstColumn="0" w:lastColumn="0" w:oddVBand="0" w:evenVBand="0" w:oddHBand="0" w:evenHBand="0" w:firstRowFirstColumn="0" w:firstRowLastColumn="0" w:lastRowFirstColumn="0" w:lastRowLastColumn="0"/>
              <w:rPr>
                <w:sz w:val="18"/>
              </w:rPr>
            </w:pPr>
          </w:p>
        </w:tc>
        <w:tc>
          <w:tcPr>
            <w:tcW w:w="2242" w:type="dxa"/>
          </w:tcPr>
          <w:p w14:paraId="42608FB1" w14:textId="77777777" w:rsidR="00152497" w:rsidRPr="00C81A50" w:rsidRDefault="00152497" w:rsidP="00945DC5">
            <w:pPr>
              <w:jc w:val="center"/>
              <w:cnfStyle w:val="010000000000" w:firstRow="0" w:lastRow="1" w:firstColumn="0" w:lastColumn="0" w:oddVBand="0" w:evenVBand="0" w:oddHBand="0" w:evenHBand="0" w:firstRowFirstColumn="0" w:firstRowLastColumn="0" w:lastRowFirstColumn="0" w:lastRowLastColumn="0"/>
              <w:rPr>
                <w:sz w:val="18"/>
              </w:rPr>
            </w:pPr>
            <w:r w:rsidRPr="00C81A50">
              <w:rPr>
                <w:sz w:val="18"/>
              </w:rPr>
              <w:t>[</w:t>
            </w:r>
            <w:r w:rsidRPr="00C81A50">
              <w:rPr>
                <w:sz w:val="18"/>
                <w:highlight w:val="yellow"/>
              </w:rPr>
              <w:t>DOPLNÍ DODAVATEL</w:t>
            </w:r>
            <w:r w:rsidRPr="00C81A50">
              <w:rPr>
                <w:sz w:val="18"/>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51DE9467"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se </w:t>
      </w:r>
      <w:r w:rsidR="00FA1046" w:rsidRPr="00FA1046">
        <w:rPr>
          <w:b/>
          <w:bCs/>
          <w:lang w:eastAsia="cs-CZ"/>
        </w:rPr>
        <w:t>zákonem upravujícím provádění mezinárodních sankcí</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77777777"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18B68F7A"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47907648" w14:textId="7E828F6F" w:rsidR="00982E5E" w:rsidRDefault="00982E5E" w:rsidP="00152497">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498785E" w16cex:dateUtc="2024-01-19T10:33:00Z"/>
  <w16cex:commentExtensible w16cex:durableId="63860007" w16cex:dateUtc="2024-01-19T10:33:00Z"/>
  <w16cex:commentExtensible w16cex:durableId="6FC3E7DE" w16cex:dateUtc="2024-01-19T10:34:00Z"/>
  <w16cex:commentExtensible w16cex:durableId="40F9A95C" w16cex:dateUtc="2024-01-19T10:35:00Z"/>
  <w16cex:commentExtensible w16cex:durableId="2EA74337" w16cex:dateUtc="2024-01-19T10:37:00Z"/>
  <w16cex:commentExtensible w16cex:durableId="2D744AF5" w16cex:dateUtc="2024-01-19T10:37:00Z"/>
  <w16cex:commentExtensible w16cex:durableId="417D956E" w16cex:dateUtc="2024-01-19T10:38:00Z"/>
  <w16cex:commentExtensible w16cex:durableId="5AFF1066" w16cex:dateUtc="2024-01-19T11:16:00Z"/>
  <w16cex:commentExtensible w16cex:durableId="36402249" w16cex:dateUtc="2024-01-19T10:38:00Z"/>
  <w16cex:commentExtensible w16cex:durableId="0D79DB76" w16cex:dateUtc="2024-01-19T10:38:00Z"/>
  <w16cex:commentExtensible w16cex:durableId="0DE207B3" w16cex:dateUtc="2024-01-19T10:39:00Z"/>
  <w16cex:commentExtensible w16cex:durableId="608D70C7" w16cex:dateUtc="2024-01-19T1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5597C7" w16cid:durableId="0D9071BD"/>
  <w16cid:commentId w16cid:paraId="43371699" w16cid:durableId="6498785E"/>
  <w16cid:commentId w16cid:paraId="0EC97D06" w16cid:durableId="2A43C2A7"/>
  <w16cid:commentId w16cid:paraId="6CF783FD" w16cid:durableId="63860007"/>
  <w16cid:commentId w16cid:paraId="1F14DF91" w16cid:durableId="6FC3E7DE"/>
  <w16cid:commentId w16cid:paraId="05616514" w16cid:durableId="3D6E00BD"/>
  <w16cid:commentId w16cid:paraId="5B0222B4" w16cid:durableId="40F9A95C"/>
  <w16cid:commentId w16cid:paraId="1CB0FEF7" w16cid:durableId="3AA5C986"/>
  <w16cid:commentId w16cid:paraId="21A6DACF" w16cid:durableId="2EA74337"/>
  <w16cid:commentId w16cid:paraId="2F4935B4" w16cid:durableId="30B7BED0"/>
  <w16cid:commentId w16cid:paraId="2DEC2B65" w16cid:durableId="2D744AF5"/>
  <w16cid:commentId w16cid:paraId="1DFF05C3" w16cid:durableId="3B9F6F39"/>
  <w16cid:commentId w16cid:paraId="08A83CB5" w16cid:durableId="417D956E"/>
  <w16cid:commentId w16cid:paraId="02EA8F4F" w16cid:durableId="7F5D6E30"/>
  <w16cid:commentId w16cid:paraId="461D35F9" w16cid:durableId="5AFF1066"/>
  <w16cid:commentId w16cid:paraId="2E699A58" w16cid:durableId="0D8B8AD6"/>
  <w16cid:commentId w16cid:paraId="33235CE6" w16cid:durableId="36402249"/>
  <w16cid:commentId w16cid:paraId="00ECF08C" w16cid:durableId="1F6BF69C"/>
  <w16cid:commentId w16cid:paraId="65C99853" w16cid:durableId="0D79DB76"/>
  <w16cid:commentId w16cid:paraId="0C692304" w16cid:durableId="49B1F444"/>
  <w16cid:commentId w16cid:paraId="3D7D1014" w16cid:durableId="0DE207B3"/>
  <w16cid:commentId w16cid:paraId="79CF358F" w16cid:durableId="48233804"/>
  <w16cid:commentId w16cid:paraId="79333F3A" w16cid:durableId="608D70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D07DF" w14:textId="77777777" w:rsidR="00C82503" w:rsidRDefault="00C82503" w:rsidP="00962258">
      <w:pPr>
        <w:spacing w:after="0" w:line="240" w:lineRule="auto"/>
      </w:pPr>
      <w:r>
        <w:separator/>
      </w:r>
    </w:p>
  </w:endnote>
  <w:endnote w:type="continuationSeparator" w:id="0">
    <w:p w14:paraId="6F448D9C" w14:textId="77777777" w:rsidR="00C82503" w:rsidRDefault="00C825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82503" w14:paraId="017CA3F6" w14:textId="77777777" w:rsidTr="00D831A3">
      <w:tc>
        <w:tcPr>
          <w:tcW w:w="1361" w:type="dxa"/>
          <w:tcMar>
            <w:left w:w="0" w:type="dxa"/>
            <w:right w:w="0" w:type="dxa"/>
          </w:tcMar>
          <w:vAlign w:val="bottom"/>
        </w:tcPr>
        <w:p w14:paraId="135DDD64" w14:textId="7F275C84" w:rsidR="00C82503" w:rsidRPr="00B8518B" w:rsidRDefault="00C8250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9F">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159F">
            <w:rPr>
              <w:rStyle w:val="slostrnky"/>
              <w:noProof/>
            </w:rPr>
            <w:t>25</w:t>
          </w:r>
          <w:r w:rsidRPr="00B8518B">
            <w:rPr>
              <w:rStyle w:val="slostrnky"/>
            </w:rPr>
            <w:fldChar w:fldCharType="end"/>
          </w:r>
        </w:p>
      </w:tc>
      <w:tc>
        <w:tcPr>
          <w:tcW w:w="3458" w:type="dxa"/>
          <w:shd w:val="clear" w:color="auto" w:fill="auto"/>
          <w:tcMar>
            <w:left w:w="0" w:type="dxa"/>
            <w:right w:w="0" w:type="dxa"/>
          </w:tcMar>
        </w:tcPr>
        <w:p w14:paraId="1302F18A" w14:textId="77777777" w:rsidR="00C82503" w:rsidRDefault="00C82503" w:rsidP="00B8518B">
          <w:pPr>
            <w:pStyle w:val="Zpat"/>
          </w:pPr>
        </w:p>
      </w:tc>
      <w:tc>
        <w:tcPr>
          <w:tcW w:w="2835" w:type="dxa"/>
          <w:shd w:val="clear" w:color="auto" w:fill="auto"/>
          <w:tcMar>
            <w:left w:w="0" w:type="dxa"/>
            <w:right w:w="0" w:type="dxa"/>
          </w:tcMar>
        </w:tcPr>
        <w:p w14:paraId="72F8F50D" w14:textId="77777777" w:rsidR="00C82503" w:rsidRDefault="00C82503" w:rsidP="00B8518B">
          <w:pPr>
            <w:pStyle w:val="Zpat"/>
          </w:pPr>
        </w:p>
      </w:tc>
      <w:tc>
        <w:tcPr>
          <w:tcW w:w="2921" w:type="dxa"/>
        </w:tcPr>
        <w:p w14:paraId="53DDDD39" w14:textId="77777777" w:rsidR="00C82503" w:rsidRDefault="00C82503" w:rsidP="00D831A3">
          <w:pPr>
            <w:pStyle w:val="Zpat"/>
          </w:pPr>
        </w:p>
      </w:tc>
    </w:tr>
  </w:tbl>
  <w:p w14:paraId="25AAB616" w14:textId="77777777" w:rsidR="00C82503" w:rsidRPr="00B8518B" w:rsidRDefault="00C82503"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82503" w14:paraId="6AC63344" w14:textId="77777777" w:rsidTr="00F1715C">
      <w:tc>
        <w:tcPr>
          <w:tcW w:w="1361" w:type="dxa"/>
          <w:tcMar>
            <w:left w:w="0" w:type="dxa"/>
            <w:right w:w="0" w:type="dxa"/>
          </w:tcMar>
          <w:vAlign w:val="bottom"/>
        </w:tcPr>
        <w:p w14:paraId="2E74B0AF" w14:textId="5C10411C" w:rsidR="00C82503" w:rsidRPr="00B8518B" w:rsidRDefault="00C8250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9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159F">
            <w:rPr>
              <w:rStyle w:val="slostrnky"/>
              <w:noProof/>
            </w:rPr>
            <w:t>25</w:t>
          </w:r>
          <w:r w:rsidRPr="00B8518B">
            <w:rPr>
              <w:rStyle w:val="slostrnky"/>
            </w:rPr>
            <w:fldChar w:fldCharType="end"/>
          </w:r>
        </w:p>
      </w:tc>
      <w:tc>
        <w:tcPr>
          <w:tcW w:w="3458" w:type="dxa"/>
          <w:shd w:val="clear" w:color="auto" w:fill="auto"/>
          <w:tcMar>
            <w:left w:w="0" w:type="dxa"/>
            <w:right w:w="0" w:type="dxa"/>
          </w:tcMar>
        </w:tcPr>
        <w:p w14:paraId="4DAAF1F4" w14:textId="77777777" w:rsidR="00C82503" w:rsidRDefault="00C82503" w:rsidP="002A1EFF">
          <w:pPr>
            <w:pStyle w:val="Zpat"/>
          </w:pPr>
          <w:r>
            <w:t>Správa železnic, státní organizace</w:t>
          </w:r>
        </w:p>
        <w:p w14:paraId="32110950" w14:textId="77777777" w:rsidR="00C82503" w:rsidRDefault="00C82503"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C82503" w:rsidRDefault="00C82503" w:rsidP="002A1EFF">
          <w:pPr>
            <w:pStyle w:val="Zpat"/>
          </w:pPr>
          <w:r>
            <w:t>Sídlo: Dlážděná 1003/7, 110 00 Praha 1</w:t>
          </w:r>
        </w:p>
        <w:p w14:paraId="3D181D6D" w14:textId="77777777" w:rsidR="00C82503" w:rsidRDefault="00C82503" w:rsidP="002A1EFF">
          <w:pPr>
            <w:pStyle w:val="Zpat"/>
          </w:pPr>
          <w:r>
            <w:t>IČO: 709 94 234 DIČ: CZ 709 94 234</w:t>
          </w:r>
        </w:p>
        <w:p w14:paraId="612DB942" w14:textId="77777777" w:rsidR="00C82503" w:rsidRDefault="00C82503" w:rsidP="002A1EFF">
          <w:pPr>
            <w:pStyle w:val="Zpat"/>
          </w:pPr>
          <w:r>
            <w:t>www.spravazeleznic.cz</w:t>
          </w:r>
        </w:p>
      </w:tc>
      <w:tc>
        <w:tcPr>
          <w:tcW w:w="2921" w:type="dxa"/>
        </w:tcPr>
        <w:p w14:paraId="6043CBFC" w14:textId="77777777" w:rsidR="00C82503" w:rsidRPr="00065DAC" w:rsidRDefault="00C82503"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C82503" w:rsidRPr="00065DAC" w:rsidRDefault="00C82503"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C82503" w:rsidRPr="00065DAC" w:rsidRDefault="00C82503"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C82503" w:rsidRDefault="00C82503" w:rsidP="002A1EFF">
          <w:pPr>
            <w:pStyle w:val="Zpat"/>
          </w:pPr>
        </w:p>
      </w:tc>
    </w:tr>
  </w:tbl>
  <w:p w14:paraId="50A9B488" w14:textId="77777777" w:rsidR="00C82503" w:rsidRPr="00B8518B" w:rsidRDefault="00C82503"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C82503" w:rsidRPr="00460660" w:rsidRDefault="00C8250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F92C8" w14:textId="77777777" w:rsidR="00C82503" w:rsidRDefault="00C82503" w:rsidP="00962258">
      <w:pPr>
        <w:spacing w:after="0" w:line="240" w:lineRule="auto"/>
      </w:pPr>
      <w:r>
        <w:separator/>
      </w:r>
    </w:p>
  </w:footnote>
  <w:footnote w:type="continuationSeparator" w:id="0">
    <w:p w14:paraId="1130C4E4" w14:textId="77777777" w:rsidR="00C82503" w:rsidRDefault="00C82503" w:rsidP="00962258">
      <w:pPr>
        <w:spacing w:after="0" w:line="240" w:lineRule="auto"/>
      </w:pPr>
      <w:r>
        <w:continuationSeparator/>
      </w:r>
    </w:p>
  </w:footnote>
  <w:footnote w:id="1">
    <w:p w14:paraId="68E30AA7" w14:textId="77777777" w:rsidR="00C82503" w:rsidRDefault="00C82503"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C82503" w:rsidRDefault="00C82503"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D1F527D" w14:textId="77777777" w:rsidR="001D7755" w:rsidRPr="00EB54C9" w:rsidRDefault="001D7755" w:rsidP="001D775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C82503" w:rsidRDefault="00C82503"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C82503" w:rsidRDefault="00C82503"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C82503" w:rsidRDefault="00C82503"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2503" w14:paraId="1EB70783" w14:textId="77777777" w:rsidTr="00C02D0A">
      <w:trPr>
        <w:trHeight w:hRule="exact" w:val="454"/>
      </w:trPr>
      <w:tc>
        <w:tcPr>
          <w:tcW w:w="1361" w:type="dxa"/>
          <w:tcMar>
            <w:top w:w="57" w:type="dxa"/>
            <w:left w:w="0" w:type="dxa"/>
            <w:right w:w="0" w:type="dxa"/>
          </w:tcMar>
        </w:tcPr>
        <w:p w14:paraId="7D692FF0" w14:textId="77777777" w:rsidR="00C82503" w:rsidRPr="00B8518B" w:rsidRDefault="00C82503" w:rsidP="00523EA7">
          <w:pPr>
            <w:pStyle w:val="Zpat"/>
            <w:rPr>
              <w:rStyle w:val="slostrnky"/>
            </w:rPr>
          </w:pPr>
        </w:p>
      </w:tc>
      <w:tc>
        <w:tcPr>
          <w:tcW w:w="3458" w:type="dxa"/>
          <w:shd w:val="clear" w:color="auto" w:fill="auto"/>
          <w:tcMar>
            <w:top w:w="57" w:type="dxa"/>
            <w:left w:w="0" w:type="dxa"/>
            <w:right w:w="0" w:type="dxa"/>
          </w:tcMar>
        </w:tcPr>
        <w:p w14:paraId="47610B97" w14:textId="77777777" w:rsidR="00C82503" w:rsidRDefault="00C82503" w:rsidP="00523EA7">
          <w:pPr>
            <w:pStyle w:val="Zpat"/>
          </w:pPr>
        </w:p>
      </w:tc>
      <w:tc>
        <w:tcPr>
          <w:tcW w:w="5698" w:type="dxa"/>
          <w:shd w:val="clear" w:color="auto" w:fill="auto"/>
          <w:tcMar>
            <w:top w:w="57" w:type="dxa"/>
            <w:left w:w="0" w:type="dxa"/>
            <w:right w:w="0" w:type="dxa"/>
          </w:tcMar>
        </w:tcPr>
        <w:p w14:paraId="71066E01" w14:textId="77777777" w:rsidR="00C82503" w:rsidRPr="00D6163D" w:rsidRDefault="00C82503" w:rsidP="00D6163D">
          <w:pPr>
            <w:pStyle w:val="Druhdokumentu"/>
          </w:pPr>
        </w:p>
      </w:tc>
    </w:tr>
  </w:tbl>
  <w:p w14:paraId="6EA7FCD6" w14:textId="77777777" w:rsidR="00C82503" w:rsidRPr="00D6163D" w:rsidRDefault="00C825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2503" w14:paraId="07A12E36" w14:textId="77777777" w:rsidTr="00F1715C">
      <w:trPr>
        <w:trHeight w:hRule="exact" w:val="936"/>
      </w:trPr>
      <w:tc>
        <w:tcPr>
          <w:tcW w:w="1361" w:type="dxa"/>
          <w:tcMar>
            <w:left w:w="0" w:type="dxa"/>
            <w:right w:w="0" w:type="dxa"/>
          </w:tcMar>
        </w:tcPr>
        <w:p w14:paraId="396DF0E2" w14:textId="5FF8A9F5" w:rsidR="00C82503" w:rsidRPr="00B8518B" w:rsidRDefault="00C82503" w:rsidP="00FC6389">
          <w:pPr>
            <w:pStyle w:val="Zpat"/>
            <w:rPr>
              <w:rStyle w:val="slostrnky"/>
            </w:rPr>
          </w:pPr>
        </w:p>
      </w:tc>
      <w:tc>
        <w:tcPr>
          <w:tcW w:w="3458" w:type="dxa"/>
          <w:shd w:val="clear" w:color="auto" w:fill="auto"/>
          <w:tcMar>
            <w:left w:w="0" w:type="dxa"/>
            <w:right w:w="0" w:type="dxa"/>
          </w:tcMar>
        </w:tcPr>
        <w:p w14:paraId="49BEDEE9" w14:textId="77777777" w:rsidR="00C82503" w:rsidRDefault="00C82503" w:rsidP="00FC6389">
          <w:pPr>
            <w:pStyle w:val="Zpat"/>
          </w:pPr>
        </w:p>
      </w:tc>
      <w:tc>
        <w:tcPr>
          <w:tcW w:w="5698" w:type="dxa"/>
          <w:shd w:val="clear" w:color="auto" w:fill="auto"/>
          <w:tcMar>
            <w:left w:w="0" w:type="dxa"/>
            <w:right w:w="0" w:type="dxa"/>
          </w:tcMar>
        </w:tcPr>
        <w:p w14:paraId="3A7A79D8" w14:textId="77777777" w:rsidR="00C82503" w:rsidRPr="00D6163D" w:rsidRDefault="00C82503" w:rsidP="00FC6389">
          <w:pPr>
            <w:pStyle w:val="Druhdokumentu"/>
          </w:pPr>
        </w:p>
      </w:tc>
    </w:tr>
    <w:tr w:rsidR="00C82503" w14:paraId="3D0F2D9F" w14:textId="77777777" w:rsidTr="00F64786">
      <w:trPr>
        <w:trHeight w:hRule="exact" w:val="452"/>
      </w:trPr>
      <w:tc>
        <w:tcPr>
          <w:tcW w:w="1361" w:type="dxa"/>
          <w:tcMar>
            <w:left w:w="0" w:type="dxa"/>
            <w:right w:w="0" w:type="dxa"/>
          </w:tcMar>
        </w:tcPr>
        <w:p w14:paraId="4D767FD2" w14:textId="77777777" w:rsidR="00C82503" w:rsidRPr="00B8518B" w:rsidRDefault="00C82503" w:rsidP="00FC6389">
          <w:pPr>
            <w:pStyle w:val="Zpat"/>
            <w:rPr>
              <w:rStyle w:val="slostrnky"/>
            </w:rPr>
          </w:pPr>
        </w:p>
      </w:tc>
      <w:tc>
        <w:tcPr>
          <w:tcW w:w="3458" w:type="dxa"/>
          <w:shd w:val="clear" w:color="auto" w:fill="auto"/>
          <w:tcMar>
            <w:left w:w="0" w:type="dxa"/>
            <w:right w:w="0" w:type="dxa"/>
          </w:tcMar>
        </w:tcPr>
        <w:p w14:paraId="56126997" w14:textId="77777777" w:rsidR="00C82503" w:rsidRDefault="00C82503" w:rsidP="00FC6389">
          <w:pPr>
            <w:pStyle w:val="Zpat"/>
          </w:pPr>
        </w:p>
      </w:tc>
      <w:tc>
        <w:tcPr>
          <w:tcW w:w="5698" w:type="dxa"/>
          <w:shd w:val="clear" w:color="auto" w:fill="auto"/>
          <w:tcMar>
            <w:left w:w="0" w:type="dxa"/>
            <w:right w:w="0" w:type="dxa"/>
          </w:tcMar>
        </w:tcPr>
        <w:p w14:paraId="1B699894" w14:textId="77777777" w:rsidR="00C82503" w:rsidRDefault="00C82503" w:rsidP="00FC6389">
          <w:pPr>
            <w:pStyle w:val="Druhdokumentu"/>
            <w:rPr>
              <w:noProof/>
            </w:rPr>
          </w:pPr>
        </w:p>
      </w:tc>
    </w:tr>
  </w:tbl>
  <w:p w14:paraId="0A560E06" w14:textId="53BE0071" w:rsidR="00C82503" w:rsidRPr="00D6163D" w:rsidRDefault="00C82503"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C82503" w:rsidRPr="00460660" w:rsidRDefault="00C8250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0FEC739C"/>
    <w:multiLevelType w:val="hybridMultilevel"/>
    <w:tmpl w:val="1474EDAA"/>
    <w:lvl w:ilvl="0" w:tplc="04050017">
      <w:start w:val="1"/>
      <w:numFmt w:val="lowerLetter"/>
      <w:lvlText w:val="%1)"/>
      <w:lvlJc w:val="left"/>
      <w:pPr>
        <w:ind w:left="1352" w:hanging="360"/>
      </w:p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3"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5"/>
  </w:num>
  <w:num w:numId="2">
    <w:abstractNumId w:val="4"/>
  </w:num>
  <w:num w:numId="3">
    <w:abstractNumId w:val="18"/>
  </w:num>
  <w:num w:numId="4">
    <w:abstractNumId w:val="33"/>
  </w:num>
  <w:num w:numId="5">
    <w:abstractNumId w:val="1"/>
  </w:num>
  <w:num w:numId="6">
    <w:abstractNumId w:val="22"/>
  </w:num>
  <w:num w:numId="7">
    <w:abstractNumId w:val="32"/>
  </w:num>
  <w:num w:numId="8">
    <w:abstractNumId w:val="34"/>
  </w:num>
  <w:num w:numId="9">
    <w:abstractNumId w:val="23"/>
  </w:num>
  <w:num w:numId="10">
    <w:abstractNumId w:val="27"/>
  </w:num>
  <w:num w:numId="11">
    <w:abstractNumId w:val="19"/>
  </w:num>
  <w:num w:numId="12">
    <w:abstractNumId w:val="11"/>
  </w:num>
  <w:num w:numId="13">
    <w:abstractNumId w:val="14"/>
  </w:num>
  <w:num w:numId="14">
    <w:abstractNumId w:val="25"/>
  </w:num>
  <w:num w:numId="15">
    <w:abstractNumId w:val="6"/>
  </w:num>
  <w:num w:numId="16">
    <w:abstractNumId w:val="17"/>
  </w:num>
  <w:num w:numId="17">
    <w:abstractNumId w:val="8"/>
  </w:num>
  <w:num w:numId="18">
    <w:abstractNumId w:val="2"/>
  </w:num>
  <w:num w:numId="19">
    <w:abstractNumId w:val="9"/>
  </w:num>
  <w:num w:numId="20">
    <w:abstractNumId w:val="36"/>
  </w:num>
  <w:num w:numId="21">
    <w:abstractNumId w:val="26"/>
  </w:num>
  <w:num w:numId="22">
    <w:abstractNumId w:val="13"/>
  </w:num>
  <w:num w:numId="23">
    <w:abstractNumId w:val="31"/>
  </w:num>
  <w:num w:numId="24">
    <w:abstractNumId w:val="20"/>
  </w:num>
  <w:num w:numId="25">
    <w:abstractNumId w:val="0"/>
  </w:num>
  <w:num w:numId="26">
    <w:abstractNumId w:val="3"/>
  </w:num>
  <w:num w:numId="27">
    <w:abstractNumId w:val="21"/>
  </w:num>
  <w:num w:numId="28">
    <w:abstractNumId w:val="12"/>
  </w:num>
  <w:num w:numId="29">
    <w:abstractNumId w:val="2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1"/>
  </w:num>
  <w:num w:numId="33">
    <w:abstractNumId w:val="16"/>
  </w:num>
  <w:num w:numId="34">
    <w:abstractNumId w:val="7"/>
  </w:num>
  <w:num w:numId="35">
    <w:abstractNumId w:val="5"/>
  </w:num>
  <w:num w:numId="36">
    <w:abstractNumId w:val="35"/>
  </w:num>
  <w:num w:numId="37">
    <w:abstractNumId w:val="30"/>
  </w:num>
  <w:num w:numId="38">
    <w:abstractNumId w:val="10"/>
  </w:num>
  <w:num w:numId="39">
    <w:abstractNumId w:val="28"/>
  </w:num>
  <w:num w:numId="40">
    <w:abstractNumId w:val="21"/>
  </w:num>
  <w:num w:numId="41">
    <w:abstractNumId w:val="21"/>
  </w:num>
  <w:num w:numId="42">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17F8"/>
    <w:rsid w:val="000149D6"/>
    <w:rsid w:val="00022EA6"/>
    <w:rsid w:val="000324AD"/>
    <w:rsid w:val="00033432"/>
    <w:rsid w:val="000335CC"/>
    <w:rsid w:val="000341B0"/>
    <w:rsid w:val="00043E2E"/>
    <w:rsid w:val="00070045"/>
    <w:rsid w:val="000715D2"/>
    <w:rsid w:val="00072C1E"/>
    <w:rsid w:val="000756D5"/>
    <w:rsid w:val="00076065"/>
    <w:rsid w:val="00077B4F"/>
    <w:rsid w:val="000919BD"/>
    <w:rsid w:val="00094D6F"/>
    <w:rsid w:val="000B388F"/>
    <w:rsid w:val="000B6C7E"/>
    <w:rsid w:val="000B7907"/>
    <w:rsid w:val="000C0429"/>
    <w:rsid w:val="000C2192"/>
    <w:rsid w:val="000C45E8"/>
    <w:rsid w:val="000C5F61"/>
    <w:rsid w:val="000C67A1"/>
    <w:rsid w:val="000C7E81"/>
    <w:rsid w:val="000D7322"/>
    <w:rsid w:val="000F72CE"/>
    <w:rsid w:val="001021B4"/>
    <w:rsid w:val="00111164"/>
    <w:rsid w:val="00114472"/>
    <w:rsid w:val="001335E1"/>
    <w:rsid w:val="0014471D"/>
    <w:rsid w:val="00152497"/>
    <w:rsid w:val="00156A0A"/>
    <w:rsid w:val="00160CE3"/>
    <w:rsid w:val="001630FF"/>
    <w:rsid w:val="00170715"/>
    <w:rsid w:val="00170EC5"/>
    <w:rsid w:val="001747C1"/>
    <w:rsid w:val="0018596A"/>
    <w:rsid w:val="001A0A40"/>
    <w:rsid w:val="001A21C2"/>
    <w:rsid w:val="001A6F12"/>
    <w:rsid w:val="001B4FFE"/>
    <w:rsid w:val="001B69C2"/>
    <w:rsid w:val="001C46E7"/>
    <w:rsid w:val="001C4DA0"/>
    <w:rsid w:val="001D7755"/>
    <w:rsid w:val="001E241B"/>
    <w:rsid w:val="00204188"/>
    <w:rsid w:val="00207DF5"/>
    <w:rsid w:val="002450C2"/>
    <w:rsid w:val="00257866"/>
    <w:rsid w:val="002651A0"/>
    <w:rsid w:val="00267369"/>
    <w:rsid w:val="0026785D"/>
    <w:rsid w:val="00271137"/>
    <w:rsid w:val="002714C9"/>
    <w:rsid w:val="00275EA1"/>
    <w:rsid w:val="00276490"/>
    <w:rsid w:val="00281BC8"/>
    <w:rsid w:val="00291EC3"/>
    <w:rsid w:val="002A1EFF"/>
    <w:rsid w:val="002A6EE4"/>
    <w:rsid w:val="002C31BF"/>
    <w:rsid w:val="002C5A8F"/>
    <w:rsid w:val="002D014F"/>
    <w:rsid w:val="002E0BDE"/>
    <w:rsid w:val="002E0CD7"/>
    <w:rsid w:val="002E2E99"/>
    <w:rsid w:val="002F026B"/>
    <w:rsid w:val="00304332"/>
    <w:rsid w:val="00304D55"/>
    <w:rsid w:val="00311343"/>
    <w:rsid w:val="00324EE0"/>
    <w:rsid w:val="00333388"/>
    <w:rsid w:val="00342FAC"/>
    <w:rsid w:val="0035201F"/>
    <w:rsid w:val="00354754"/>
    <w:rsid w:val="0035675B"/>
    <w:rsid w:val="00357BC6"/>
    <w:rsid w:val="00360836"/>
    <w:rsid w:val="003706C1"/>
    <w:rsid w:val="0037111D"/>
    <w:rsid w:val="00374F0A"/>
    <w:rsid w:val="00391007"/>
    <w:rsid w:val="003956C6"/>
    <w:rsid w:val="00396AFB"/>
    <w:rsid w:val="003A507D"/>
    <w:rsid w:val="003B18E7"/>
    <w:rsid w:val="003B5FC5"/>
    <w:rsid w:val="003C2D4D"/>
    <w:rsid w:val="003E6B9A"/>
    <w:rsid w:val="003E75CE"/>
    <w:rsid w:val="0041085D"/>
    <w:rsid w:val="0041380F"/>
    <w:rsid w:val="00414464"/>
    <w:rsid w:val="00416DD5"/>
    <w:rsid w:val="00417B6C"/>
    <w:rsid w:val="004450B3"/>
    <w:rsid w:val="00450F07"/>
    <w:rsid w:val="00453CD3"/>
    <w:rsid w:val="00455BC7"/>
    <w:rsid w:val="00460660"/>
    <w:rsid w:val="00460CCB"/>
    <w:rsid w:val="00461F07"/>
    <w:rsid w:val="00477370"/>
    <w:rsid w:val="00483F34"/>
    <w:rsid w:val="00486107"/>
    <w:rsid w:val="00487E3E"/>
    <w:rsid w:val="00491827"/>
    <w:rsid w:val="004926B0"/>
    <w:rsid w:val="004A06AE"/>
    <w:rsid w:val="004A1D74"/>
    <w:rsid w:val="004A7C69"/>
    <w:rsid w:val="004B2139"/>
    <w:rsid w:val="004B4D2A"/>
    <w:rsid w:val="004B7B6C"/>
    <w:rsid w:val="004C4399"/>
    <w:rsid w:val="004C61D4"/>
    <w:rsid w:val="004C69ED"/>
    <w:rsid w:val="004C787C"/>
    <w:rsid w:val="004D7FBE"/>
    <w:rsid w:val="004E52D8"/>
    <w:rsid w:val="004F14FB"/>
    <w:rsid w:val="004F4B9B"/>
    <w:rsid w:val="004F5A4E"/>
    <w:rsid w:val="00501654"/>
    <w:rsid w:val="00506D82"/>
    <w:rsid w:val="00511AB9"/>
    <w:rsid w:val="00523EA7"/>
    <w:rsid w:val="00534ED7"/>
    <w:rsid w:val="00542527"/>
    <w:rsid w:val="00551D1F"/>
    <w:rsid w:val="00553375"/>
    <w:rsid w:val="00561D71"/>
    <w:rsid w:val="005658A6"/>
    <w:rsid w:val="005720E7"/>
    <w:rsid w:val="005722BB"/>
    <w:rsid w:val="005736B7"/>
    <w:rsid w:val="00575E5A"/>
    <w:rsid w:val="005843A9"/>
    <w:rsid w:val="00584E2A"/>
    <w:rsid w:val="00586D7F"/>
    <w:rsid w:val="00595053"/>
    <w:rsid w:val="00596C7E"/>
    <w:rsid w:val="005A08BE"/>
    <w:rsid w:val="005A1651"/>
    <w:rsid w:val="005A64E9"/>
    <w:rsid w:val="005B5E96"/>
    <w:rsid w:val="005B5EE9"/>
    <w:rsid w:val="005C3690"/>
    <w:rsid w:val="005E0F1A"/>
    <w:rsid w:val="005F7D07"/>
    <w:rsid w:val="006104F6"/>
    <w:rsid w:val="0061068E"/>
    <w:rsid w:val="00612801"/>
    <w:rsid w:val="00617C56"/>
    <w:rsid w:val="00627619"/>
    <w:rsid w:val="006379BB"/>
    <w:rsid w:val="006379F4"/>
    <w:rsid w:val="00653600"/>
    <w:rsid w:val="00656373"/>
    <w:rsid w:val="00656F5F"/>
    <w:rsid w:val="00660AD3"/>
    <w:rsid w:val="00662EC0"/>
    <w:rsid w:val="00671ECA"/>
    <w:rsid w:val="00675DFE"/>
    <w:rsid w:val="00694044"/>
    <w:rsid w:val="00695FC0"/>
    <w:rsid w:val="006A5570"/>
    <w:rsid w:val="006A55A6"/>
    <w:rsid w:val="006A689C"/>
    <w:rsid w:val="006B3D79"/>
    <w:rsid w:val="006B629C"/>
    <w:rsid w:val="006C54C3"/>
    <w:rsid w:val="006E0578"/>
    <w:rsid w:val="006E314D"/>
    <w:rsid w:val="006E3697"/>
    <w:rsid w:val="006E7F06"/>
    <w:rsid w:val="006F5764"/>
    <w:rsid w:val="006F622A"/>
    <w:rsid w:val="006F68C2"/>
    <w:rsid w:val="00707C02"/>
    <w:rsid w:val="00710723"/>
    <w:rsid w:val="007211E0"/>
    <w:rsid w:val="00723ED1"/>
    <w:rsid w:val="00735ED4"/>
    <w:rsid w:val="0074159F"/>
    <w:rsid w:val="00741713"/>
    <w:rsid w:val="00743525"/>
    <w:rsid w:val="007531A0"/>
    <w:rsid w:val="0076286B"/>
    <w:rsid w:val="00764595"/>
    <w:rsid w:val="00766846"/>
    <w:rsid w:val="0077673A"/>
    <w:rsid w:val="007846E1"/>
    <w:rsid w:val="00793361"/>
    <w:rsid w:val="00796F66"/>
    <w:rsid w:val="007A0219"/>
    <w:rsid w:val="007A2121"/>
    <w:rsid w:val="007A44FF"/>
    <w:rsid w:val="007A674F"/>
    <w:rsid w:val="007B570C"/>
    <w:rsid w:val="007B704F"/>
    <w:rsid w:val="007C63F1"/>
    <w:rsid w:val="007E4A6E"/>
    <w:rsid w:val="007F56A7"/>
    <w:rsid w:val="008056E3"/>
    <w:rsid w:val="00807DD0"/>
    <w:rsid w:val="00813F11"/>
    <w:rsid w:val="00824143"/>
    <w:rsid w:val="00831419"/>
    <w:rsid w:val="00832920"/>
    <w:rsid w:val="008376EB"/>
    <w:rsid w:val="00837D27"/>
    <w:rsid w:val="008625E5"/>
    <w:rsid w:val="00862C88"/>
    <w:rsid w:val="00872200"/>
    <w:rsid w:val="00873EEC"/>
    <w:rsid w:val="008747F0"/>
    <w:rsid w:val="00875809"/>
    <w:rsid w:val="00883B62"/>
    <w:rsid w:val="0088660C"/>
    <w:rsid w:val="00890303"/>
    <w:rsid w:val="00891334"/>
    <w:rsid w:val="00896AB9"/>
    <w:rsid w:val="008A1417"/>
    <w:rsid w:val="008A3568"/>
    <w:rsid w:val="008B266F"/>
    <w:rsid w:val="008D03B9"/>
    <w:rsid w:val="008F18D6"/>
    <w:rsid w:val="008F2680"/>
    <w:rsid w:val="00904780"/>
    <w:rsid w:val="009113A8"/>
    <w:rsid w:val="00913667"/>
    <w:rsid w:val="00917840"/>
    <w:rsid w:val="00922385"/>
    <w:rsid w:val="009223DF"/>
    <w:rsid w:val="00924EC2"/>
    <w:rsid w:val="0092752C"/>
    <w:rsid w:val="00927B83"/>
    <w:rsid w:val="00932A5A"/>
    <w:rsid w:val="00936091"/>
    <w:rsid w:val="00940CE4"/>
    <w:rsid w:val="00940D8A"/>
    <w:rsid w:val="00943D9A"/>
    <w:rsid w:val="00945DC5"/>
    <w:rsid w:val="00946A2F"/>
    <w:rsid w:val="0094748D"/>
    <w:rsid w:val="0095399B"/>
    <w:rsid w:val="0095684C"/>
    <w:rsid w:val="00962258"/>
    <w:rsid w:val="009678B7"/>
    <w:rsid w:val="00973248"/>
    <w:rsid w:val="00982411"/>
    <w:rsid w:val="00982E5E"/>
    <w:rsid w:val="00992D9C"/>
    <w:rsid w:val="009951C5"/>
    <w:rsid w:val="00996CB8"/>
    <w:rsid w:val="009A3996"/>
    <w:rsid w:val="009A7568"/>
    <w:rsid w:val="009B2E97"/>
    <w:rsid w:val="009B72CC"/>
    <w:rsid w:val="009C27B3"/>
    <w:rsid w:val="009E07F4"/>
    <w:rsid w:val="009F392E"/>
    <w:rsid w:val="00A05BB0"/>
    <w:rsid w:val="00A07251"/>
    <w:rsid w:val="00A11738"/>
    <w:rsid w:val="00A123D1"/>
    <w:rsid w:val="00A26260"/>
    <w:rsid w:val="00A33295"/>
    <w:rsid w:val="00A35E05"/>
    <w:rsid w:val="00A37EF5"/>
    <w:rsid w:val="00A40E2D"/>
    <w:rsid w:val="00A44328"/>
    <w:rsid w:val="00A46717"/>
    <w:rsid w:val="00A47E31"/>
    <w:rsid w:val="00A503CE"/>
    <w:rsid w:val="00A5181C"/>
    <w:rsid w:val="00A5686C"/>
    <w:rsid w:val="00A6177B"/>
    <w:rsid w:val="00A66136"/>
    <w:rsid w:val="00A73D24"/>
    <w:rsid w:val="00A818FB"/>
    <w:rsid w:val="00A81A12"/>
    <w:rsid w:val="00AA4CBB"/>
    <w:rsid w:val="00AA65FA"/>
    <w:rsid w:val="00AA7351"/>
    <w:rsid w:val="00AB0BEA"/>
    <w:rsid w:val="00AB13E8"/>
    <w:rsid w:val="00AB3430"/>
    <w:rsid w:val="00AB6895"/>
    <w:rsid w:val="00AB77CB"/>
    <w:rsid w:val="00AC43C8"/>
    <w:rsid w:val="00AC50BE"/>
    <w:rsid w:val="00AD056F"/>
    <w:rsid w:val="00AD2773"/>
    <w:rsid w:val="00AD37C8"/>
    <w:rsid w:val="00AD4240"/>
    <w:rsid w:val="00AD6731"/>
    <w:rsid w:val="00AE1DDE"/>
    <w:rsid w:val="00AE2AA2"/>
    <w:rsid w:val="00AE39D8"/>
    <w:rsid w:val="00AF563D"/>
    <w:rsid w:val="00AF6AAC"/>
    <w:rsid w:val="00B15B5E"/>
    <w:rsid w:val="00B15D0D"/>
    <w:rsid w:val="00B1628C"/>
    <w:rsid w:val="00B16D2C"/>
    <w:rsid w:val="00B21CA3"/>
    <w:rsid w:val="00B23CA3"/>
    <w:rsid w:val="00B27134"/>
    <w:rsid w:val="00B30132"/>
    <w:rsid w:val="00B3491A"/>
    <w:rsid w:val="00B45E9E"/>
    <w:rsid w:val="00B4627B"/>
    <w:rsid w:val="00B55F9C"/>
    <w:rsid w:val="00B602CC"/>
    <w:rsid w:val="00B630D8"/>
    <w:rsid w:val="00B75EE1"/>
    <w:rsid w:val="00B77481"/>
    <w:rsid w:val="00B81718"/>
    <w:rsid w:val="00B841EE"/>
    <w:rsid w:val="00B8518B"/>
    <w:rsid w:val="00B86EBD"/>
    <w:rsid w:val="00B941D4"/>
    <w:rsid w:val="00B9643D"/>
    <w:rsid w:val="00BA0CDE"/>
    <w:rsid w:val="00BA69D1"/>
    <w:rsid w:val="00BB1157"/>
    <w:rsid w:val="00BB3740"/>
    <w:rsid w:val="00BC5A16"/>
    <w:rsid w:val="00BD7E91"/>
    <w:rsid w:val="00BE7DBA"/>
    <w:rsid w:val="00BF374D"/>
    <w:rsid w:val="00C02D0A"/>
    <w:rsid w:val="00C03A6E"/>
    <w:rsid w:val="00C2037A"/>
    <w:rsid w:val="00C24618"/>
    <w:rsid w:val="00C30759"/>
    <w:rsid w:val="00C32BCB"/>
    <w:rsid w:val="00C37A09"/>
    <w:rsid w:val="00C427A2"/>
    <w:rsid w:val="00C44860"/>
    <w:rsid w:val="00C44BC9"/>
    <w:rsid w:val="00C44F40"/>
    <w:rsid w:val="00C44F6A"/>
    <w:rsid w:val="00C653F0"/>
    <w:rsid w:val="00C727E5"/>
    <w:rsid w:val="00C81A50"/>
    <w:rsid w:val="00C8207D"/>
    <w:rsid w:val="00C82503"/>
    <w:rsid w:val="00C8250C"/>
    <w:rsid w:val="00C825A5"/>
    <w:rsid w:val="00C94497"/>
    <w:rsid w:val="00CA6CD3"/>
    <w:rsid w:val="00CB7B5A"/>
    <w:rsid w:val="00CC1E2B"/>
    <w:rsid w:val="00CC36B3"/>
    <w:rsid w:val="00CD1FC4"/>
    <w:rsid w:val="00CD22AC"/>
    <w:rsid w:val="00CD47C0"/>
    <w:rsid w:val="00CD63CB"/>
    <w:rsid w:val="00CE371D"/>
    <w:rsid w:val="00CE603C"/>
    <w:rsid w:val="00CF5B09"/>
    <w:rsid w:val="00D02002"/>
    <w:rsid w:val="00D02A4D"/>
    <w:rsid w:val="00D1354B"/>
    <w:rsid w:val="00D21061"/>
    <w:rsid w:val="00D316A7"/>
    <w:rsid w:val="00D4108E"/>
    <w:rsid w:val="00D47A19"/>
    <w:rsid w:val="00D56E0B"/>
    <w:rsid w:val="00D57640"/>
    <w:rsid w:val="00D6163D"/>
    <w:rsid w:val="00D62F23"/>
    <w:rsid w:val="00D63009"/>
    <w:rsid w:val="00D72019"/>
    <w:rsid w:val="00D7665F"/>
    <w:rsid w:val="00D831A3"/>
    <w:rsid w:val="00D8474E"/>
    <w:rsid w:val="00D902AD"/>
    <w:rsid w:val="00D91438"/>
    <w:rsid w:val="00D97ACF"/>
    <w:rsid w:val="00DA6196"/>
    <w:rsid w:val="00DA6FFE"/>
    <w:rsid w:val="00DB000D"/>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6308"/>
    <w:rsid w:val="00E57669"/>
    <w:rsid w:val="00E66C13"/>
    <w:rsid w:val="00E824F1"/>
    <w:rsid w:val="00E906E9"/>
    <w:rsid w:val="00EA796E"/>
    <w:rsid w:val="00EB104F"/>
    <w:rsid w:val="00EB47F2"/>
    <w:rsid w:val="00EC0909"/>
    <w:rsid w:val="00EC20C9"/>
    <w:rsid w:val="00EC4077"/>
    <w:rsid w:val="00ED14BD"/>
    <w:rsid w:val="00ED61DF"/>
    <w:rsid w:val="00EE6B48"/>
    <w:rsid w:val="00EF470B"/>
    <w:rsid w:val="00F01440"/>
    <w:rsid w:val="00F05419"/>
    <w:rsid w:val="00F05A9D"/>
    <w:rsid w:val="00F06CF1"/>
    <w:rsid w:val="00F06E72"/>
    <w:rsid w:val="00F12DEC"/>
    <w:rsid w:val="00F137AD"/>
    <w:rsid w:val="00F1715C"/>
    <w:rsid w:val="00F310F8"/>
    <w:rsid w:val="00F35939"/>
    <w:rsid w:val="00F45607"/>
    <w:rsid w:val="00F62F6D"/>
    <w:rsid w:val="00F64786"/>
    <w:rsid w:val="00F659EB"/>
    <w:rsid w:val="00F66141"/>
    <w:rsid w:val="00F67A6E"/>
    <w:rsid w:val="00F73066"/>
    <w:rsid w:val="00F804A7"/>
    <w:rsid w:val="00F862D6"/>
    <w:rsid w:val="00F86BA6"/>
    <w:rsid w:val="00F930CF"/>
    <w:rsid w:val="00FA1046"/>
    <w:rsid w:val="00FC13BB"/>
    <w:rsid w:val="00FC260B"/>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Tun">
    <w:name w:val="_Tučně"/>
    <w:basedOn w:val="Standardnpsmoodstavce"/>
    <w:qFormat/>
    <w:rsid w:val="001A0A40"/>
    <w:rPr>
      <w:b/>
    </w:rPr>
  </w:style>
  <w:style w:type="character" w:customStyle="1" w:styleId="normaltextrun">
    <w:name w:val="normaltextrun"/>
    <w:basedOn w:val="Standardnpsmoodstavce"/>
    <w:rsid w:val="001D77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492451260">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70337403">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6D32D38D-D20F-4223-BD91-8CC4558F8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16</TotalTime>
  <Pages>25</Pages>
  <Words>12798</Words>
  <Characters>75513</Characters>
  <Application>Microsoft Office Word</Application>
  <DocSecurity>0</DocSecurity>
  <Lines>629</Lines>
  <Paragraphs>176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15</cp:revision>
  <cp:lastPrinted>2019-02-22T13:28:00Z</cp:lastPrinted>
  <dcterms:created xsi:type="dcterms:W3CDTF">2024-01-23T12:45:00Z</dcterms:created>
  <dcterms:modified xsi:type="dcterms:W3CDTF">2024-01-30T07:34:00Z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